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B3" w:rsidRPr="00E24D16" w:rsidRDefault="00DE35B3" w:rsidP="00DE35B3">
      <w:pPr>
        <w:spacing w:after="0" w:line="240" w:lineRule="auto"/>
        <w:jc w:val="center"/>
        <w:rPr>
          <w:rFonts w:ascii="Times New Roman" w:eastAsia="Times New Roman" w:hAnsi="Times New Roman" w:cs="Times New Roman"/>
          <w:b/>
          <w:sz w:val="28"/>
          <w:szCs w:val="28"/>
          <w:lang w:eastAsia="ru-RU"/>
        </w:rPr>
      </w:pPr>
      <w:proofErr w:type="spellStart"/>
      <w:r w:rsidRPr="00E24D16">
        <w:rPr>
          <w:rFonts w:ascii="Times New Roman" w:eastAsia="Times New Roman" w:hAnsi="Times New Roman" w:cs="Times New Roman"/>
          <w:b/>
          <w:sz w:val="28"/>
          <w:szCs w:val="28"/>
          <w:lang w:eastAsia="ru-RU"/>
        </w:rPr>
        <w:t>Қазақстан</w:t>
      </w:r>
      <w:proofErr w:type="spellEnd"/>
      <w:r w:rsidRPr="00E24D16">
        <w:rPr>
          <w:rFonts w:ascii="Times New Roman" w:eastAsia="Times New Roman" w:hAnsi="Times New Roman" w:cs="Times New Roman"/>
          <w:b/>
          <w:sz w:val="28"/>
          <w:szCs w:val="28"/>
          <w:lang w:eastAsia="ru-RU"/>
        </w:rPr>
        <w:t xml:space="preserve"> </w:t>
      </w:r>
      <w:proofErr w:type="spellStart"/>
      <w:r w:rsidRPr="00E24D16">
        <w:rPr>
          <w:rFonts w:ascii="Times New Roman" w:eastAsia="Times New Roman" w:hAnsi="Times New Roman" w:cs="Times New Roman"/>
          <w:b/>
          <w:sz w:val="28"/>
          <w:szCs w:val="28"/>
          <w:lang w:eastAsia="ru-RU"/>
        </w:rPr>
        <w:t>Республикасының</w:t>
      </w:r>
      <w:proofErr w:type="spellEnd"/>
      <w:r w:rsidRPr="00E24D16">
        <w:rPr>
          <w:rFonts w:ascii="Times New Roman" w:eastAsia="Times New Roman" w:hAnsi="Times New Roman" w:cs="Times New Roman"/>
          <w:b/>
          <w:sz w:val="28"/>
          <w:szCs w:val="28"/>
          <w:lang w:eastAsia="ru-RU"/>
        </w:rPr>
        <w:t xml:space="preserve"> </w:t>
      </w:r>
      <w:proofErr w:type="spellStart"/>
      <w:r w:rsidRPr="00E24D16">
        <w:rPr>
          <w:rFonts w:ascii="Times New Roman" w:eastAsia="Times New Roman" w:hAnsi="Times New Roman" w:cs="Times New Roman"/>
          <w:b/>
          <w:sz w:val="28"/>
          <w:szCs w:val="28"/>
          <w:lang w:eastAsia="ru-RU"/>
        </w:rPr>
        <w:t>оқу-ағарту</w:t>
      </w:r>
      <w:proofErr w:type="spellEnd"/>
      <w:r w:rsidRPr="00E24D16">
        <w:rPr>
          <w:rFonts w:ascii="Times New Roman" w:eastAsia="Times New Roman" w:hAnsi="Times New Roman" w:cs="Times New Roman"/>
          <w:b/>
          <w:sz w:val="28"/>
          <w:szCs w:val="28"/>
          <w:lang w:eastAsia="ru-RU"/>
        </w:rPr>
        <w:t xml:space="preserve"> </w:t>
      </w:r>
      <w:proofErr w:type="spellStart"/>
      <w:r w:rsidRPr="00E24D16">
        <w:rPr>
          <w:rFonts w:ascii="Times New Roman" w:eastAsia="Times New Roman" w:hAnsi="Times New Roman" w:cs="Times New Roman"/>
          <w:b/>
          <w:sz w:val="28"/>
          <w:szCs w:val="28"/>
          <w:lang w:eastAsia="ru-RU"/>
        </w:rPr>
        <w:t>министрлігі</w:t>
      </w:r>
      <w:proofErr w:type="spellEnd"/>
    </w:p>
    <w:p w:rsidR="00DE35B3" w:rsidRPr="00E24D16" w:rsidRDefault="00DE35B3" w:rsidP="00DE35B3">
      <w:pPr>
        <w:spacing w:after="0" w:line="240" w:lineRule="auto"/>
        <w:jc w:val="center"/>
        <w:rPr>
          <w:rFonts w:ascii="Times New Roman" w:eastAsia="Times New Roman" w:hAnsi="Times New Roman" w:cs="Times New Roman"/>
          <w:b/>
          <w:sz w:val="28"/>
          <w:szCs w:val="28"/>
          <w:lang w:val="kk-KZ" w:eastAsia="ru-RU"/>
        </w:rPr>
      </w:pPr>
      <w:r w:rsidRPr="00E24D16">
        <w:rPr>
          <w:rFonts w:ascii="Times New Roman" w:eastAsia="Times New Roman" w:hAnsi="Times New Roman" w:cs="Times New Roman"/>
          <w:b/>
          <w:sz w:val="28"/>
          <w:szCs w:val="28"/>
          <w:lang w:val="kk-KZ" w:eastAsia="ru-RU"/>
        </w:rPr>
        <w:t>Абай облысы</w:t>
      </w:r>
      <w:r w:rsidRPr="00E24D16">
        <w:rPr>
          <w:rFonts w:ascii="Times New Roman" w:eastAsia="Times New Roman" w:hAnsi="Times New Roman" w:cs="Times New Roman"/>
          <w:b/>
          <w:sz w:val="28"/>
          <w:szCs w:val="28"/>
          <w:lang w:eastAsia="ru-RU"/>
        </w:rPr>
        <w:t xml:space="preserve"> </w:t>
      </w:r>
      <w:proofErr w:type="spellStart"/>
      <w:r w:rsidRPr="00E24D16">
        <w:rPr>
          <w:rFonts w:ascii="Times New Roman" w:eastAsia="Times New Roman" w:hAnsi="Times New Roman" w:cs="Times New Roman"/>
          <w:b/>
          <w:sz w:val="28"/>
          <w:szCs w:val="28"/>
          <w:lang w:eastAsia="ru-RU"/>
        </w:rPr>
        <w:t>Білім</w:t>
      </w:r>
      <w:proofErr w:type="spellEnd"/>
      <w:r w:rsidRPr="00E24D16">
        <w:rPr>
          <w:rFonts w:ascii="Times New Roman" w:eastAsia="Times New Roman" w:hAnsi="Times New Roman" w:cs="Times New Roman"/>
          <w:b/>
          <w:sz w:val="28"/>
          <w:szCs w:val="28"/>
          <w:lang w:eastAsia="ru-RU"/>
        </w:rPr>
        <w:t xml:space="preserve"> </w:t>
      </w:r>
      <w:r w:rsidRPr="00E24D16">
        <w:rPr>
          <w:rFonts w:ascii="Times New Roman" w:eastAsia="Times New Roman" w:hAnsi="Times New Roman" w:cs="Times New Roman"/>
          <w:b/>
          <w:sz w:val="28"/>
          <w:szCs w:val="28"/>
          <w:lang w:val="kk-KZ" w:eastAsia="ru-RU"/>
        </w:rPr>
        <w:t>басқармасы</w:t>
      </w:r>
    </w:p>
    <w:p w:rsidR="00DE35B3" w:rsidRPr="00E24D16" w:rsidRDefault="00DE35B3" w:rsidP="00DE35B3">
      <w:pPr>
        <w:spacing w:after="0" w:line="240" w:lineRule="auto"/>
        <w:jc w:val="center"/>
        <w:rPr>
          <w:rFonts w:ascii="Times New Roman" w:eastAsia="Times New Roman" w:hAnsi="Times New Roman" w:cs="Times New Roman"/>
          <w:b/>
          <w:sz w:val="28"/>
          <w:szCs w:val="28"/>
          <w:lang w:eastAsia="ru-RU"/>
        </w:rPr>
      </w:pPr>
      <w:r w:rsidRPr="00E24D16">
        <w:rPr>
          <w:rFonts w:ascii="Times New Roman" w:eastAsia="Times New Roman" w:hAnsi="Times New Roman" w:cs="Times New Roman"/>
          <w:b/>
          <w:sz w:val="28"/>
          <w:szCs w:val="28"/>
          <w:lang w:val="kk-KZ" w:eastAsia="ru-RU"/>
        </w:rPr>
        <w:t>«М</w:t>
      </w:r>
      <w:r w:rsidR="006A2407">
        <w:rPr>
          <w:rFonts w:ascii="Times New Roman" w:eastAsia="Times New Roman" w:hAnsi="Times New Roman" w:cs="Times New Roman"/>
          <w:b/>
          <w:sz w:val="28"/>
          <w:szCs w:val="28"/>
          <w:lang w:val="kk-KZ" w:eastAsia="ru-RU"/>
        </w:rPr>
        <w:t>ұқан Төлебаев атындағы музыка</w:t>
      </w:r>
      <w:r w:rsidRPr="00E24D16">
        <w:rPr>
          <w:rFonts w:ascii="Times New Roman" w:eastAsia="Times New Roman" w:hAnsi="Times New Roman" w:cs="Times New Roman"/>
          <w:b/>
          <w:sz w:val="28"/>
          <w:szCs w:val="28"/>
          <w:lang w:val="kk-KZ" w:eastAsia="ru-RU"/>
        </w:rPr>
        <w:t xml:space="preserve"> училищесі» КМҚК</w:t>
      </w:r>
    </w:p>
    <w:p w:rsidR="00060DB8" w:rsidRPr="00060DB8" w:rsidRDefault="00060DB8" w:rsidP="00060DB8">
      <w:pPr>
        <w:jc w:val="right"/>
        <w:rPr>
          <w:rFonts w:ascii="Times New Roman" w:hAnsi="Times New Roman" w:cs="Times New Roman"/>
          <w:sz w:val="28"/>
          <w:szCs w:val="28"/>
          <w:lang w:val="kk-KZ"/>
        </w:rPr>
      </w:pPr>
    </w:p>
    <w:tbl>
      <w:tblPr>
        <w:tblStyle w:val="1"/>
        <w:tblpPr w:leftFromText="180" w:rightFromText="180" w:vertAnchor="text" w:horzAnchor="margin" w:tblpXSpec="right" w:tblpY="178"/>
        <w:tblW w:w="4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tblGrid>
      <w:tr w:rsidR="00DE35B3" w:rsidTr="00A22300">
        <w:tc>
          <w:tcPr>
            <w:tcW w:w="4173" w:type="dxa"/>
            <w:hideMark/>
          </w:tcPr>
          <w:p w:rsidR="00DE35B3" w:rsidRDefault="00DE35B3" w:rsidP="00A22300">
            <w:pPr>
              <w:jc w:val="right"/>
              <w:rPr>
                <w:rFonts w:ascii="Times New Roman" w:eastAsia="Times New Roman" w:hAnsi="Times New Roman"/>
                <w:sz w:val="24"/>
                <w:szCs w:val="24"/>
              </w:rPr>
            </w:pPr>
            <w:r>
              <w:rPr>
                <w:rFonts w:ascii="Times New Roman" w:eastAsia="Times New Roman" w:hAnsi="Times New Roman"/>
                <w:b/>
                <w:sz w:val="24"/>
                <w:szCs w:val="24"/>
                <w:lang w:val="kk-KZ"/>
              </w:rPr>
              <w:t>Бекітемін</w:t>
            </w:r>
            <w:r>
              <w:rPr>
                <w:rFonts w:ascii="Times New Roman" w:eastAsia="Times New Roman" w:hAnsi="Times New Roman"/>
                <w:sz w:val="24"/>
                <w:szCs w:val="24"/>
                <w:lang w:val="kk-KZ"/>
              </w:rPr>
              <w:t xml:space="preserve"> </w:t>
            </w:r>
          </w:p>
        </w:tc>
      </w:tr>
      <w:tr w:rsidR="00DE35B3" w:rsidTr="00A22300">
        <w:tc>
          <w:tcPr>
            <w:tcW w:w="4173" w:type="dxa"/>
            <w:hideMark/>
          </w:tcPr>
          <w:p w:rsidR="00DE35B3" w:rsidRDefault="00DE35B3" w:rsidP="00A22300">
            <w:pPr>
              <w:jc w:val="right"/>
              <w:rPr>
                <w:rFonts w:ascii="Times New Roman" w:eastAsia="Times New Roman" w:hAnsi="Times New Roman"/>
                <w:b/>
                <w:sz w:val="24"/>
                <w:szCs w:val="24"/>
                <w:lang w:val="kk-KZ"/>
              </w:rPr>
            </w:pPr>
            <w:r>
              <w:rPr>
                <w:rFonts w:ascii="Times New Roman" w:eastAsia="Times New Roman" w:hAnsi="Times New Roman"/>
                <w:b/>
                <w:sz w:val="24"/>
                <w:szCs w:val="24"/>
                <w:lang w:val="kk-KZ"/>
              </w:rPr>
              <w:t>директордың оқу ісі жөн. орынбасары</w:t>
            </w:r>
          </w:p>
          <w:p w:rsidR="00DE35B3" w:rsidRDefault="00DE35B3" w:rsidP="00A22300">
            <w:pPr>
              <w:jc w:val="right"/>
              <w:rPr>
                <w:rFonts w:ascii="Times New Roman" w:eastAsia="Times New Roman" w:hAnsi="Times New Roman"/>
                <w:b/>
                <w:sz w:val="24"/>
                <w:szCs w:val="24"/>
              </w:rPr>
            </w:pPr>
            <w:r>
              <w:rPr>
                <w:rFonts w:ascii="Times New Roman" w:eastAsia="Times New Roman" w:hAnsi="Times New Roman"/>
                <w:b/>
                <w:sz w:val="24"/>
                <w:szCs w:val="24"/>
              </w:rPr>
              <w:t>_____________</w:t>
            </w:r>
            <w:proofErr w:type="spellStart"/>
            <w:r>
              <w:rPr>
                <w:rFonts w:ascii="Times New Roman" w:eastAsia="Times New Roman" w:hAnsi="Times New Roman"/>
                <w:b/>
                <w:sz w:val="24"/>
                <w:szCs w:val="24"/>
              </w:rPr>
              <w:t>Бекболатова</w:t>
            </w:r>
            <w:proofErr w:type="spellEnd"/>
            <w:r>
              <w:rPr>
                <w:rFonts w:ascii="Times New Roman" w:eastAsia="Times New Roman" w:hAnsi="Times New Roman"/>
                <w:b/>
                <w:sz w:val="24"/>
                <w:szCs w:val="24"/>
              </w:rPr>
              <w:t xml:space="preserve"> О.С.</w:t>
            </w:r>
          </w:p>
        </w:tc>
      </w:tr>
      <w:tr w:rsidR="00DE35B3" w:rsidTr="00A22300">
        <w:tc>
          <w:tcPr>
            <w:tcW w:w="4173" w:type="dxa"/>
            <w:hideMark/>
          </w:tcPr>
          <w:p w:rsidR="00DE35B3" w:rsidRDefault="00DE35B3" w:rsidP="00A22300">
            <w:pPr>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lang w:val="kk-KZ"/>
              </w:rPr>
              <w:t>31</w:t>
            </w:r>
            <w:r>
              <w:rPr>
                <w:rFonts w:ascii="Times New Roman" w:eastAsia="Times New Roman" w:hAnsi="Times New Roman"/>
                <w:b/>
                <w:sz w:val="24"/>
                <w:szCs w:val="24"/>
              </w:rPr>
              <w:t>. 0</w:t>
            </w:r>
            <w:r>
              <w:rPr>
                <w:rFonts w:ascii="Times New Roman" w:eastAsia="Times New Roman" w:hAnsi="Times New Roman"/>
                <w:b/>
                <w:sz w:val="24"/>
                <w:szCs w:val="24"/>
                <w:lang w:val="kk-KZ"/>
              </w:rPr>
              <w:t>8.</w:t>
            </w:r>
            <w:r>
              <w:rPr>
                <w:rFonts w:ascii="Times New Roman" w:eastAsia="Times New Roman" w:hAnsi="Times New Roman"/>
                <w:b/>
                <w:sz w:val="24"/>
                <w:szCs w:val="24"/>
              </w:rPr>
              <w:t>2022жыл</w:t>
            </w:r>
          </w:p>
        </w:tc>
      </w:tr>
    </w:tbl>
    <w:p w:rsidR="00060DB8" w:rsidRPr="00060DB8" w:rsidRDefault="00060DB8" w:rsidP="00060DB8">
      <w:pPr>
        <w:jc w:val="right"/>
        <w:rPr>
          <w:rFonts w:ascii="Times New Roman" w:hAnsi="Times New Roman" w:cs="Times New Roman"/>
          <w:sz w:val="28"/>
          <w:szCs w:val="28"/>
          <w:lang w:val="kk-KZ"/>
        </w:rPr>
      </w:pPr>
    </w:p>
    <w:p w:rsidR="00060DB8" w:rsidRPr="00ED2DF4" w:rsidRDefault="00060DB8" w:rsidP="00060DB8">
      <w:pPr>
        <w:jc w:val="center"/>
        <w:rPr>
          <w:rFonts w:ascii="Times New Roman" w:hAnsi="Times New Roman" w:cs="Times New Roman"/>
          <w:b/>
          <w:sz w:val="28"/>
          <w:szCs w:val="28"/>
          <w:lang w:val="kk-KZ"/>
        </w:rPr>
      </w:pPr>
    </w:p>
    <w:p w:rsidR="00CF4C77" w:rsidRDefault="00CF4C77" w:rsidP="00060DB8">
      <w:pPr>
        <w:jc w:val="center"/>
        <w:rPr>
          <w:rFonts w:ascii="Times New Roman" w:hAnsi="Times New Roman" w:cs="Times New Roman"/>
          <w:b/>
          <w:sz w:val="28"/>
          <w:szCs w:val="28"/>
          <w:lang w:val="kk-KZ"/>
        </w:rPr>
      </w:pPr>
    </w:p>
    <w:p w:rsidR="00CF4C77" w:rsidRDefault="00CF4C77" w:rsidP="00060DB8">
      <w:pPr>
        <w:jc w:val="center"/>
        <w:rPr>
          <w:rFonts w:ascii="Times New Roman" w:hAnsi="Times New Roman" w:cs="Times New Roman"/>
          <w:b/>
          <w:sz w:val="28"/>
          <w:szCs w:val="28"/>
          <w:lang w:val="kk-KZ"/>
        </w:rPr>
      </w:pPr>
    </w:p>
    <w:p w:rsidR="00DE35B3" w:rsidRDefault="00DE35B3" w:rsidP="00060DB8">
      <w:pPr>
        <w:jc w:val="center"/>
        <w:rPr>
          <w:rFonts w:ascii="Times New Roman" w:hAnsi="Times New Roman" w:cs="Times New Roman"/>
          <w:b/>
          <w:sz w:val="28"/>
          <w:szCs w:val="28"/>
          <w:lang w:val="kk-KZ"/>
        </w:rPr>
      </w:pPr>
    </w:p>
    <w:p w:rsidR="00DE35B3" w:rsidRDefault="00DE35B3" w:rsidP="00060DB8">
      <w:pPr>
        <w:jc w:val="center"/>
        <w:rPr>
          <w:rFonts w:ascii="Times New Roman" w:hAnsi="Times New Roman" w:cs="Times New Roman"/>
          <w:b/>
          <w:sz w:val="28"/>
          <w:szCs w:val="28"/>
          <w:lang w:val="kk-KZ"/>
        </w:rPr>
      </w:pPr>
    </w:p>
    <w:p w:rsidR="00060DB8" w:rsidRPr="00ED2DF4" w:rsidRDefault="00DA7C71" w:rsidP="00060DB8">
      <w:pPr>
        <w:jc w:val="center"/>
        <w:rPr>
          <w:rFonts w:ascii="Times New Roman" w:hAnsi="Times New Roman" w:cs="Times New Roman"/>
          <w:b/>
          <w:sz w:val="28"/>
          <w:szCs w:val="28"/>
          <w:lang w:val="kk-KZ"/>
        </w:rPr>
      </w:pPr>
      <w:r>
        <w:rPr>
          <w:rFonts w:ascii="Times New Roman" w:hAnsi="Times New Roman" w:cs="Times New Roman"/>
          <w:b/>
          <w:sz w:val="28"/>
          <w:szCs w:val="28"/>
          <w:lang w:val="kk-KZ"/>
        </w:rPr>
        <w:t>Дуальді оқыту жүйесі бойынша өндірістік тәжірибеден</w:t>
      </w:r>
      <w:r w:rsidR="00060DB8" w:rsidRPr="00ED2DF4">
        <w:rPr>
          <w:rFonts w:ascii="Times New Roman" w:hAnsi="Times New Roman" w:cs="Times New Roman"/>
          <w:b/>
          <w:sz w:val="28"/>
          <w:szCs w:val="28"/>
          <w:lang w:val="kk-KZ"/>
        </w:rPr>
        <w:t xml:space="preserve"> өтудің  </w:t>
      </w:r>
    </w:p>
    <w:p w:rsidR="00060DB8" w:rsidRPr="00ED2DF4" w:rsidRDefault="00060DB8" w:rsidP="00060DB8">
      <w:pPr>
        <w:jc w:val="center"/>
        <w:rPr>
          <w:rFonts w:ascii="Times New Roman" w:hAnsi="Times New Roman" w:cs="Times New Roman"/>
          <w:b/>
          <w:sz w:val="40"/>
          <w:szCs w:val="40"/>
          <w:lang w:val="kk-KZ"/>
        </w:rPr>
      </w:pPr>
      <w:r w:rsidRPr="00ED2DF4">
        <w:rPr>
          <w:rFonts w:ascii="Times New Roman" w:hAnsi="Times New Roman" w:cs="Times New Roman"/>
          <w:b/>
          <w:sz w:val="40"/>
          <w:szCs w:val="40"/>
          <w:lang w:val="kk-KZ"/>
        </w:rPr>
        <w:t>Ережесі</w:t>
      </w:r>
    </w:p>
    <w:p w:rsidR="00DA7C71" w:rsidRDefault="00D00781" w:rsidP="00DA7C71">
      <w:pPr>
        <w:spacing w:after="0" w:line="240" w:lineRule="auto"/>
        <w:contextualSpacing/>
        <w:rPr>
          <w:rFonts w:ascii="Times New Roman" w:eastAsia="Times New Roman" w:hAnsi="Times New Roman" w:cs="Times New Roman"/>
          <w:sz w:val="28"/>
          <w:szCs w:val="24"/>
          <w:u w:val="single"/>
          <w:lang w:val="kk-KZ" w:eastAsia="ru-RU"/>
        </w:rPr>
      </w:pPr>
      <w:r>
        <w:rPr>
          <w:rFonts w:ascii="Times New Roman" w:hAnsi="Times New Roman" w:cs="Times New Roman"/>
          <w:b/>
          <w:sz w:val="28"/>
          <w:szCs w:val="28"/>
          <w:lang w:val="kk-KZ"/>
        </w:rPr>
        <w:t xml:space="preserve">                  </w:t>
      </w:r>
      <w:r w:rsidR="00060DB8" w:rsidRPr="00ED2DF4">
        <w:rPr>
          <w:rFonts w:ascii="Times New Roman" w:hAnsi="Times New Roman" w:cs="Times New Roman"/>
          <w:b/>
          <w:sz w:val="28"/>
          <w:szCs w:val="28"/>
          <w:lang w:val="kk-KZ"/>
        </w:rPr>
        <w:t>Мамандығы</w:t>
      </w:r>
      <w:r w:rsidR="00060DB8" w:rsidRPr="00ED2DF4">
        <w:rPr>
          <w:rFonts w:ascii="Times New Roman" w:hAnsi="Times New Roman" w:cs="Times New Roman"/>
          <w:b/>
          <w:sz w:val="28"/>
          <w:szCs w:val="28"/>
        </w:rPr>
        <w:t>:</w:t>
      </w:r>
      <w:r w:rsidR="00060DB8" w:rsidRPr="00ED2DF4">
        <w:rPr>
          <w:rFonts w:ascii="Times New Roman" w:hAnsi="Times New Roman" w:cs="Times New Roman"/>
          <w:b/>
          <w:sz w:val="28"/>
          <w:szCs w:val="28"/>
          <w:lang w:val="kk-KZ"/>
        </w:rPr>
        <w:t xml:space="preserve"> </w:t>
      </w:r>
      <w:r w:rsidR="00DA7C71" w:rsidRPr="009039F5">
        <w:rPr>
          <w:rFonts w:ascii="Times New Roman" w:eastAsia="Times New Roman" w:hAnsi="Times New Roman" w:cs="Times New Roman"/>
          <w:b/>
          <w:sz w:val="28"/>
          <w:szCs w:val="24"/>
          <w:u w:val="single"/>
          <w:lang w:val="kk-KZ" w:eastAsia="ru-RU"/>
        </w:rPr>
        <w:t>«</w:t>
      </w:r>
      <w:r w:rsidR="00DA7C71">
        <w:rPr>
          <w:rFonts w:ascii="Times New Roman" w:eastAsia="Times New Roman" w:hAnsi="Times New Roman" w:cs="Times New Roman"/>
          <w:b/>
          <w:sz w:val="28"/>
          <w:szCs w:val="24"/>
          <w:u w:val="single"/>
          <w:lang w:val="kk-KZ" w:eastAsia="ru-RU"/>
        </w:rPr>
        <w:t>02150500</w:t>
      </w:r>
      <w:r w:rsidR="00DA7C71" w:rsidRPr="009039F5">
        <w:rPr>
          <w:rFonts w:ascii="Times New Roman" w:eastAsia="Times New Roman" w:hAnsi="Times New Roman" w:cs="Times New Roman"/>
          <w:b/>
          <w:sz w:val="28"/>
          <w:szCs w:val="24"/>
          <w:u w:val="single"/>
          <w:lang w:val="kk-KZ" w:eastAsia="ru-RU"/>
        </w:rPr>
        <w:t>-Ак</w:t>
      </w:r>
      <w:r w:rsidR="00DA7C71" w:rsidRPr="0058526C">
        <w:rPr>
          <w:rFonts w:ascii="Times New Roman" w:eastAsia="Times New Roman" w:hAnsi="Times New Roman" w:cs="Times New Roman"/>
          <w:b/>
          <w:sz w:val="28"/>
          <w:szCs w:val="24"/>
          <w:u w:val="single"/>
          <w:lang w:val="kk-KZ" w:eastAsia="ru-RU"/>
        </w:rPr>
        <w:t>терлік өнер»</w:t>
      </w:r>
      <w:r w:rsidR="00DA7C71">
        <w:rPr>
          <w:rFonts w:ascii="Times New Roman" w:eastAsia="Times New Roman" w:hAnsi="Times New Roman" w:cs="Times New Roman"/>
          <w:sz w:val="28"/>
          <w:szCs w:val="24"/>
          <w:u w:val="single"/>
          <w:lang w:val="kk-KZ" w:eastAsia="ru-RU"/>
        </w:rPr>
        <w:t xml:space="preserve"> </w:t>
      </w:r>
    </w:p>
    <w:p w:rsidR="00DA7C71" w:rsidRPr="00DA7C71" w:rsidRDefault="00DA7C71" w:rsidP="00DA7C71">
      <w:pPr>
        <w:spacing w:after="0"/>
        <w:contextualSpacing/>
        <w:rPr>
          <w:rFonts w:ascii="Times New Roman" w:hAnsi="Times New Roman" w:cs="Times New Roman"/>
          <w:b/>
          <w:sz w:val="28"/>
          <w:szCs w:val="28"/>
          <w:lang w:val="kk-KZ"/>
        </w:rPr>
      </w:pPr>
      <w:r>
        <w:rPr>
          <w:rFonts w:ascii="Times New Roman" w:eastAsia="Times New Roman" w:hAnsi="Times New Roman" w:cs="Times New Roman"/>
          <w:b/>
          <w:sz w:val="28"/>
          <w:szCs w:val="24"/>
          <w:lang w:val="kk-KZ" w:eastAsia="ru-RU"/>
        </w:rPr>
        <w:t xml:space="preserve">                  </w:t>
      </w:r>
      <w:r w:rsidR="00ED2DF4" w:rsidRPr="00ED2DF4">
        <w:rPr>
          <w:rFonts w:ascii="Times New Roman" w:hAnsi="Times New Roman" w:cs="Times New Roman"/>
          <w:b/>
          <w:sz w:val="28"/>
          <w:szCs w:val="28"/>
          <w:lang w:val="kk-KZ"/>
        </w:rPr>
        <w:t>Мамандандыру</w:t>
      </w:r>
      <w:r w:rsidR="00ED2DF4" w:rsidRPr="00ED2DF4">
        <w:rPr>
          <w:rFonts w:ascii="Times New Roman" w:hAnsi="Times New Roman" w:cs="Times New Roman"/>
          <w:b/>
          <w:sz w:val="28"/>
          <w:szCs w:val="28"/>
        </w:rPr>
        <w:t>:</w:t>
      </w:r>
      <w:r w:rsidRPr="00DA7C71">
        <w:rPr>
          <w:rFonts w:ascii="Times New Roman" w:eastAsia="Times New Roman" w:hAnsi="Times New Roman" w:cs="Times New Roman"/>
          <w:b/>
          <w:sz w:val="28"/>
          <w:szCs w:val="24"/>
          <w:u w:val="single"/>
          <w:lang w:val="kk-KZ" w:eastAsia="ru-RU"/>
        </w:rPr>
        <w:t xml:space="preserve"> </w:t>
      </w:r>
      <w:r w:rsidRPr="00194823">
        <w:rPr>
          <w:rFonts w:ascii="Times New Roman" w:eastAsia="Times New Roman" w:hAnsi="Times New Roman" w:cs="Times New Roman"/>
          <w:b/>
          <w:sz w:val="28"/>
          <w:szCs w:val="24"/>
          <w:u w:val="single"/>
          <w:lang w:val="kk-KZ" w:eastAsia="ru-RU"/>
        </w:rPr>
        <w:t>«4S02150501- Драма</w:t>
      </w:r>
      <w:r w:rsidRPr="0058526C">
        <w:rPr>
          <w:rFonts w:ascii="Times New Roman" w:eastAsia="Times New Roman" w:hAnsi="Times New Roman" w:cs="Times New Roman"/>
          <w:b/>
          <w:sz w:val="28"/>
          <w:szCs w:val="24"/>
          <w:u w:val="single"/>
          <w:lang w:val="kk-KZ" w:eastAsia="ru-RU"/>
        </w:rPr>
        <w:t xml:space="preserve"> театрының артисі»</w:t>
      </w:r>
    </w:p>
    <w:p w:rsidR="00ED2DF4" w:rsidRDefault="00ED2DF4" w:rsidP="00D00781">
      <w:pPr>
        <w:spacing w:after="0"/>
        <w:contextualSpacing/>
        <w:rPr>
          <w:rFonts w:ascii="Times New Roman" w:hAnsi="Times New Roman" w:cs="Times New Roman"/>
          <w:b/>
          <w:sz w:val="28"/>
          <w:szCs w:val="28"/>
        </w:rPr>
      </w:pPr>
    </w:p>
    <w:p w:rsidR="00D00781" w:rsidRPr="005C4C4D" w:rsidRDefault="00D00781" w:rsidP="00D00781">
      <w:pPr>
        <w:spacing w:before="100" w:beforeAutospacing="1" w:after="100" w:afterAutospacing="1"/>
        <w:ind w:left="-426"/>
        <w:contextualSpacing/>
        <w:rPr>
          <w:rFonts w:ascii="Times New Roman" w:hAnsi="Times New Roman" w:cs="Times New Roman"/>
          <w:sz w:val="32"/>
          <w:szCs w:val="32"/>
          <w:u w:val="single"/>
          <w:lang w:val="kk-KZ"/>
        </w:rPr>
      </w:pPr>
      <w:r w:rsidRPr="005C4C4D">
        <w:rPr>
          <w:rFonts w:ascii="Times New Roman" w:hAnsi="Times New Roman" w:cs="Times New Roman"/>
          <w:sz w:val="32"/>
          <w:szCs w:val="32"/>
          <w:lang w:val="kk-KZ"/>
        </w:rPr>
        <w:t xml:space="preserve">Бағдарламаны құрастырушы: </w:t>
      </w:r>
      <w:r w:rsidR="00DA7C71">
        <w:rPr>
          <w:rFonts w:ascii="Times New Roman" w:hAnsi="Times New Roman" w:cs="Times New Roman"/>
          <w:sz w:val="32"/>
          <w:szCs w:val="32"/>
          <w:u w:val="single"/>
          <w:lang w:val="kk-KZ"/>
        </w:rPr>
        <w:t>Алепарова М.</w:t>
      </w:r>
      <w:r w:rsidR="00DA7C71">
        <w:rPr>
          <w:rFonts w:ascii="Times New Roman" w:hAnsi="Times New Roman" w:cs="Times New Roman"/>
          <w:sz w:val="32"/>
          <w:szCs w:val="32"/>
          <w:u w:val="single"/>
          <w:lang w:val="kk-KZ"/>
        </w:rPr>
        <w:tab/>
        <w:t>А. Төлеубаев Д.Ш.</w:t>
      </w:r>
    </w:p>
    <w:p w:rsidR="00ED2DF4" w:rsidRDefault="00ED2DF4" w:rsidP="00D00781">
      <w:pPr>
        <w:spacing w:after="0"/>
        <w:jc w:val="center"/>
        <w:rPr>
          <w:rFonts w:ascii="Times New Roman" w:hAnsi="Times New Roman" w:cs="Times New Roman"/>
          <w:b/>
          <w:sz w:val="28"/>
          <w:szCs w:val="28"/>
        </w:rPr>
      </w:pPr>
    </w:p>
    <w:p w:rsidR="00ED2DF4" w:rsidRDefault="00ED2DF4" w:rsidP="00D00781">
      <w:pPr>
        <w:spacing w:after="0"/>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ED2DF4" w:rsidRDefault="00ED2DF4" w:rsidP="00060DB8">
      <w:pPr>
        <w:jc w:val="center"/>
        <w:rPr>
          <w:rFonts w:ascii="Times New Roman" w:hAnsi="Times New Roman" w:cs="Times New Roman"/>
          <w:b/>
          <w:sz w:val="28"/>
          <w:szCs w:val="28"/>
        </w:rPr>
      </w:pPr>
    </w:p>
    <w:p w:rsidR="00655A80" w:rsidRDefault="00655A80" w:rsidP="00060DB8">
      <w:pPr>
        <w:jc w:val="center"/>
        <w:rPr>
          <w:rFonts w:ascii="Times New Roman" w:hAnsi="Times New Roman" w:cs="Times New Roman"/>
          <w:b/>
          <w:sz w:val="28"/>
          <w:szCs w:val="28"/>
        </w:rPr>
      </w:pPr>
    </w:p>
    <w:p w:rsidR="00D00781" w:rsidRDefault="00D00781" w:rsidP="00D00781">
      <w:pPr>
        <w:jc w:val="center"/>
        <w:rPr>
          <w:rFonts w:ascii="Times New Roman" w:hAnsi="Times New Roman" w:cs="Times New Roman"/>
          <w:b/>
          <w:sz w:val="28"/>
          <w:szCs w:val="28"/>
          <w:lang w:val="kk-KZ"/>
        </w:rPr>
      </w:pPr>
    </w:p>
    <w:p w:rsidR="00D00781" w:rsidRDefault="00D00781" w:rsidP="00D00781">
      <w:pPr>
        <w:jc w:val="center"/>
        <w:rPr>
          <w:rFonts w:ascii="Times New Roman" w:hAnsi="Times New Roman" w:cs="Times New Roman"/>
          <w:b/>
          <w:sz w:val="28"/>
          <w:szCs w:val="28"/>
          <w:lang w:val="kk-KZ"/>
        </w:rPr>
      </w:pPr>
    </w:p>
    <w:p w:rsidR="00D00781" w:rsidRDefault="00D00781" w:rsidP="00D00781">
      <w:pPr>
        <w:jc w:val="center"/>
        <w:rPr>
          <w:rFonts w:ascii="Times New Roman" w:hAnsi="Times New Roman" w:cs="Times New Roman"/>
          <w:b/>
          <w:sz w:val="28"/>
          <w:szCs w:val="28"/>
          <w:lang w:val="kk-KZ"/>
        </w:rPr>
      </w:pPr>
    </w:p>
    <w:p w:rsidR="00D00781" w:rsidRDefault="00D00781" w:rsidP="00D00781">
      <w:pPr>
        <w:jc w:val="center"/>
        <w:rPr>
          <w:rFonts w:ascii="Times New Roman" w:hAnsi="Times New Roman" w:cs="Times New Roman"/>
          <w:b/>
          <w:sz w:val="28"/>
          <w:szCs w:val="28"/>
          <w:lang w:val="kk-KZ"/>
        </w:rPr>
      </w:pPr>
    </w:p>
    <w:p w:rsidR="00655A80" w:rsidRDefault="00D00781" w:rsidP="00D00781">
      <w:pPr>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DA7C71">
        <w:rPr>
          <w:rFonts w:ascii="Times New Roman" w:hAnsi="Times New Roman" w:cs="Times New Roman"/>
          <w:b/>
          <w:sz w:val="28"/>
          <w:szCs w:val="28"/>
          <w:lang w:val="kk-KZ"/>
        </w:rPr>
        <w:t>Дуальді оқыту жүйесі</w:t>
      </w:r>
      <w:r w:rsidR="00CF4C77">
        <w:rPr>
          <w:rFonts w:ascii="Times New Roman" w:hAnsi="Times New Roman" w:cs="Times New Roman"/>
          <w:sz w:val="28"/>
          <w:szCs w:val="28"/>
          <w:lang w:val="kk-KZ"/>
        </w:rPr>
        <w:t xml:space="preserve">  </w:t>
      </w:r>
      <w:r w:rsidR="00655A80" w:rsidRPr="00CF4C77">
        <w:rPr>
          <w:rFonts w:ascii="Times New Roman" w:hAnsi="Times New Roman" w:cs="Times New Roman"/>
          <w:sz w:val="28"/>
          <w:szCs w:val="28"/>
          <w:lang w:val="kk-KZ"/>
        </w:rPr>
        <w:t>«</w:t>
      </w:r>
      <w:r w:rsidR="00655A80" w:rsidRPr="00655A80">
        <w:rPr>
          <w:rFonts w:ascii="Times New Roman" w:hAnsi="Times New Roman" w:cs="Times New Roman"/>
          <w:sz w:val="28"/>
          <w:szCs w:val="28"/>
          <w:lang w:val="kk-KZ"/>
        </w:rPr>
        <w:t>Ак</w:t>
      </w:r>
      <w:r w:rsidR="00655A80">
        <w:rPr>
          <w:rFonts w:ascii="Times New Roman" w:hAnsi="Times New Roman" w:cs="Times New Roman"/>
          <w:sz w:val="28"/>
          <w:szCs w:val="28"/>
          <w:lang w:val="kk-KZ"/>
        </w:rPr>
        <w:t>тер өнері</w:t>
      </w:r>
      <w:r w:rsidR="00655A80" w:rsidRPr="00CF4C77">
        <w:rPr>
          <w:rFonts w:ascii="Times New Roman" w:hAnsi="Times New Roman" w:cs="Times New Roman"/>
          <w:sz w:val="28"/>
          <w:szCs w:val="28"/>
          <w:lang w:val="kk-KZ"/>
        </w:rPr>
        <w:t>»</w:t>
      </w:r>
      <w:r w:rsidR="00655A80">
        <w:rPr>
          <w:rFonts w:ascii="Times New Roman" w:hAnsi="Times New Roman" w:cs="Times New Roman"/>
          <w:sz w:val="28"/>
          <w:szCs w:val="28"/>
          <w:lang w:val="kk-KZ"/>
        </w:rPr>
        <w:t xml:space="preserve"> мамандығы бойынща </w:t>
      </w:r>
      <w:r w:rsidR="00DA7C71">
        <w:rPr>
          <w:rFonts w:ascii="Times New Roman" w:hAnsi="Times New Roman" w:cs="Times New Roman"/>
          <w:sz w:val="28"/>
          <w:szCs w:val="28"/>
          <w:lang w:val="kk-KZ"/>
        </w:rPr>
        <w:t xml:space="preserve">білім алушылардың </w:t>
      </w:r>
      <w:r w:rsidR="00655A80">
        <w:rPr>
          <w:rFonts w:ascii="Times New Roman" w:hAnsi="Times New Roman" w:cs="Times New Roman"/>
          <w:sz w:val="28"/>
          <w:szCs w:val="28"/>
          <w:lang w:val="kk-KZ"/>
        </w:rPr>
        <w:t xml:space="preserve"> кәсіби өндірістік тәжірибеден өту жұмысы мемлекеттік кәсіптік техникалық білім беру стандартына сай және негізгі білім беру бағдарламасының бір бөлігі болып табылады.Өндірістік тәжірибеден өту жұмысы студенттердің мамандық бойынша алған теориялық білімдерін тәжірибе жүзінде іске асыруға мүмкіндік береді.Өндірістік тәжірибеден өту жүйесі өндірістік тәжірибе базаларының басшыларымен келісім шартқа   отыру арқылы жүзеге асады.</w:t>
      </w:r>
      <w:r w:rsidR="00AD1A39">
        <w:rPr>
          <w:rFonts w:ascii="Times New Roman" w:hAnsi="Times New Roman" w:cs="Times New Roman"/>
          <w:sz w:val="28"/>
          <w:szCs w:val="28"/>
          <w:lang w:val="kk-KZ"/>
        </w:rPr>
        <w:t>Өндірістік тәжірибе оқу бағдарламасы басты және жауапты кезеңдердің бірі болып табылады.Өйткені мамандық бойынша театр сахнасы құрылымдарымен,өндірістік техникалық базасымен танысып,кәсіби шеберліктерін жетілдіруге ықпал етеді.Театр өнері-ұжымдық өнер.Сахна өнері саласында шынайы өнер туғызушы жеке дара өнер иесі болғанымен,біртұтас</w:t>
      </w:r>
      <w:r w:rsidR="00597488">
        <w:rPr>
          <w:rFonts w:ascii="Times New Roman" w:hAnsi="Times New Roman" w:cs="Times New Roman"/>
          <w:sz w:val="28"/>
          <w:szCs w:val="28"/>
          <w:lang w:val="kk-KZ"/>
        </w:rPr>
        <w:t xml:space="preserve"> ансамбльден құралған шығармашылық ұжым екенін тұжырымдайды.</w:t>
      </w:r>
    </w:p>
    <w:p w:rsidR="00597488" w:rsidRPr="00D00781" w:rsidRDefault="00597488" w:rsidP="00655A8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CF4C77">
        <w:rPr>
          <w:rFonts w:ascii="Times New Roman" w:hAnsi="Times New Roman" w:cs="Times New Roman"/>
          <w:sz w:val="28"/>
          <w:szCs w:val="28"/>
          <w:lang w:val="kk-KZ"/>
        </w:rPr>
        <w:t xml:space="preserve"> </w:t>
      </w:r>
      <w:r w:rsidR="00D20B67">
        <w:rPr>
          <w:rFonts w:ascii="Times New Roman" w:hAnsi="Times New Roman" w:cs="Times New Roman"/>
          <w:b/>
          <w:sz w:val="28"/>
          <w:szCs w:val="28"/>
          <w:lang w:val="kk-KZ"/>
        </w:rPr>
        <w:t>Дуальду оқыту жүйесі бойынша</w:t>
      </w:r>
      <w:r w:rsidRPr="00597488">
        <w:rPr>
          <w:rFonts w:ascii="Times New Roman" w:hAnsi="Times New Roman" w:cs="Times New Roman"/>
          <w:b/>
          <w:sz w:val="28"/>
          <w:szCs w:val="28"/>
          <w:lang w:val="kk-KZ"/>
        </w:rPr>
        <w:t xml:space="preserve"> өндірістік тәжірибенің мақсат міндеттері: </w:t>
      </w:r>
    </w:p>
    <w:p w:rsidR="00597488" w:rsidRDefault="00243887" w:rsidP="0024388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Дуальді оқыту  жүйесі дегеніміз –училище қабырғасында алған теориялық білімдерін өндіріспен ұштастыра оқыту технологиясы деген сөз.Дуальді оқыту жүйесінің кәсіби мамандар даярлауда тиімділігі мен нәтижелілігі зор екендігі дәлелденген.Мұнда оқушылар </w:t>
      </w:r>
      <w:r w:rsidR="00771491">
        <w:rPr>
          <w:rFonts w:ascii="Times New Roman" w:hAnsi="Times New Roman" w:cs="Times New Roman"/>
          <w:sz w:val="28"/>
          <w:szCs w:val="28"/>
          <w:lang w:val="kk-KZ"/>
        </w:rPr>
        <w:t>уақытының үштен екі бөлігінде еңбек ете жүріп өндірістен қол үзбей оқиды,тек уақыттың үшінші бөлігін теориялық оқуға,білімді ұйымдастыруға арнайды.</w:t>
      </w:r>
      <w:r w:rsidR="00597488" w:rsidRPr="00597488">
        <w:rPr>
          <w:rFonts w:ascii="Times New Roman" w:hAnsi="Times New Roman" w:cs="Times New Roman"/>
          <w:sz w:val="28"/>
          <w:szCs w:val="28"/>
          <w:lang w:val="kk-KZ"/>
        </w:rPr>
        <w:t>«Актер өнері»</w:t>
      </w:r>
      <w:r w:rsidR="00597488">
        <w:rPr>
          <w:rFonts w:ascii="Times New Roman" w:hAnsi="Times New Roman" w:cs="Times New Roman"/>
          <w:sz w:val="28"/>
          <w:szCs w:val="28"/>
          <w:lang w:val="kk-KZ"/>
        </w:rPr>
        <w:t xml:space="preserve"> мамандығы</w:t>
      </w:r>
      <w:r w:rsidR="00597488" w:rsidRPr="00597488">
        <w:rPr>
          <w:rFonts w:ascii="Times New Roman" w:hAnsi="Times New Roman" w:cs="Times New Roman"/>
          <w:sz w:val="28"/>
          <w:szCs w:val="28"/>
          <w:lang w:val="kk-KZ"/>
        </w:rPr>
        <w:t xml:space="preserve"> «</w:t>
      </w:r>
      <w:r w:rsidR="00597488">
        <w:rPr>
          <w:rFonts w:ascii="Times New Roman" w:hAnsi="Times New Roman" w:cs="Times New Roman"/>
          <w:sz w:val="28"/>
          <w:szCs w:val="28"/>
          <w:lang w:val="kk-KZ"/>
        </w:rPr>
        <w:t>драма театрының артисі</w:t>
      </w:r>
      <w:r w:rsidR="00597488" w:rsidRPr="00597488">
        <w:rPr>
          <w:rFonts w:ascii="Times New Roman" w:hAnsi="Times New Roman" w:cs="Times New Roman"/>
          <w:sz w:val="28"/>
          <w:szCs w:val="28"/>
          <w:lang w:val="kk-KZ"/>
        </w:rPr>
        <w:t>»</w:t>
      </w:r>
      <w:r w:rsidR="00597488">
        <w:rPr>
          <w:rFonts w:ascii="Times New Roman" w:hAnsi="Times New Roman" w:cs="Times New Roman"/>
          <w:sz w:val="28"/>
          <w:szCs w:val="28"/>
          <w:lang w:val="kk-KZ"/>
        </w:rPr>
        <w:t xml:space="preserve"> мамандандыруы бойынша білім алушыларға </w:t>
      </w:r>
      <w:r w:rsidR="00DA7C71">
        <w:rPr>
          <w:rFonts w:ascii="Times New Roman" w:hAnsi="Times New Roman" w:cs="Times New Roman"/>
          <w:sz w:val="28"/>
          <w:szCs w:val="28"/>
          <w:lang w:val="kk-KZ"/>
        </w:rPr>
        <w:t xml:space="preserve">3-4 курста </w:t>
      </w:r>
      <w:r w:rsidR="00597488">
        <w:rPr>
          <w:rFonts w:ascii="Times New Roman" w:hAnsi="Times New Roman" w:cs="Times New Roman"/>
          <w:sz w:val="28"/>
          <w:szCs w:val="28"/>
          <w:lang w:val="kk-KZ"/>
        </w:rPr>
        <w:t xml:space="preserve"> өндірістік тәжірибе </w:t>
      </w:r>
      <w:r w:rsidR="00D20B67">
        <w:rPr>
          <w:rFonts w:ascii="Times New Roman" w:hAnsi="Times New Roman" w:cs="Times New Roman"/>
          <w:sz w:val="28"/>
          <w:szCs w:val="28"/>
          <w:lang w:val="kk-KZ"/>
        </w:rPr>
        <w:t xml:space="preserve">базасында тәжірибелік білім алу </w:t>
      </w:r>
      <w:r w:rsidR="00597488">
        <w:rPr>
          <w:rFonts w:ascii="Times New Roman" w:hAnsi="Times New Roman" w:cs="Times New Roman"/>
          <w:sz w:val="28"/>
          <w:szCs w:val="28"/>
          <w:lang w:val="kk-KZ"/>
        </w:rPr>
        <w:t>ұсынылады. Облыстық театрлар сахнасында тәжірибе жинақтау, театрдың техникалық базасымен, өндірістік цехтарымен танысу, театр қайраткерлерімен кездесіп тәжірибелік білім алу, кәсіби шеберлікті меңгеру білім беру бағдарламасының бір саласы болып табылады. Тәжірибелік жұмыстарды орындау білім ордасында оқыту процесінің соңғы деңгейі болып саналады және оның мақсаты – теориялық білімдерін кеңейту және са</w:t>
      </w:r>
      <w:r w:rsidR="00A7141A">
        <w:rPr>
          <w:rFonts w:ascii="Times New Roman" w:hAnsi="Times New Roman" w:cs="Times New Roman"/>
          <w:sz w:val="28"/>
          <w:szCs w:val="28"/>
          <w:lang w:val="kk-KZ"/>
        </w:rPr>
        <w:t xml:space="preserve">хналық жұмыс барысында кәсіби тәжірибелерді кеңінен қолдану, ұштастыру болып табылады. </w:t>
      </w:r>
    </w:p>
    <w:p w:rsidR="00A7141A" w:rsidRPr="00D20B67" w:rsidRDefault="00D00781" w:rsidP="00D20B6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20B67">
        <w:rPr>
          <w:rFonts w:ascii="Times New Roman" w:hAnsi="Times New Roman" w:cs="Times New Roman"/>
          <w:b/>
          <w:sz w:val="28"/>
          <w:szCs w:val="28"/>
          <w:lang w:val="kk-KZ"/>
        </w:rPr>
        <w:t xml:space="preserve"> -         </w:t>
      </w:r>
      <w:r w:rsidR="00A7141A" w:rsidRPr="00D20B67">
        <w:rPr>
          <w:rFonts w:ascii="Times New Roman" w:hAnsi="Times New Roman" w:cs="Times New Roman"/>
          <w:sz w:val="28"/>
          <w:szCs w:val="28"/>
          <w:lang w:val="kk-KZ"/>
        </w:rPr>
        <w:t xml:space="preserve">Оқу процесінде алған білімдерін, біліктіліктерін, дағдыларын тәжірибе жұмыстарында тексеру және жетілдіру; </w:t>
      </w:r>
    </w:p>
    <w:p w:rsidR="00A7141A" w:rsidRDefault="00A7141A" w:rsidP="00A7141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Жоғары білікті маманды кәсіби іскерлікке даярлау;</w:t>
      </w:r>
    </w:p>
    <w:p w:rsidR="00A7141A" w:rsidRDefault="00A7141A" w:rsidP="00A7141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Актер мамандығының негіздерін меңгеру базасында білім алушылардың жеке қабілеттерін аша білу, сахна өнерінің көркемдік және эстетикалық ерекшеліктерін меңгеруге көмектесу;</w:t>
      </w:r>
    </w:p>
    <w:p w:rsidR="00A7141A" w:rsidRDefault="00A7141A" w:rsidP="00A7141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алушылар кәсіби сахнада барлық тәжірибелік дағдыларын пайдаланып үйлестіреді; </w:t>
      </w:r>
    </w:p>
    <w:p w:rsidR="00A7141A" w:rsidRDefault="00A7141A" w:rsidP="00A7141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 орнынан бекітілген оқытушының жетекшілігімен оқу тектрында және кәсіби театр сахналарында дипломдық спектакльге дайындық өткізіледі;</w:t>
      </w:r>
    </w:p>
    <w:p w:rsidR="00A7141A" w:rsidRDefault="00A7141A" w:rsidP="00A7141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Кәсіби қызметте шығармашылық ұжымдарда жұмыс істеу дағдысын </w:t>
      </w:r>
      <w:r w:rsidRPr="00A7141A">
        <w:rPr>
          <w:rFonts w:ascii="Times New Roman" w:hAnsi="Times New Roman" w:cs="Times New Roman"/>
          <w:sz w:val="28"/>
          <w:szCs w:val="28"/>
          <w:lang w:val="kk-KZ"/>
        </w:rPr>
        <w:t>(</w:t>
      </w:r>
      <w:r>
        <w:rPr>
          <w:rFonts w:ascii="Times New Roman" w:hAnsi="Times New Roman" w:cs="Times New Roman"/>
          <w:sz w:val="28"/>
          <w:szCs w:val="28"/>
          <w:lang w:val="kk-KZ"/>
        </w:rPr>
        <w:t>басқа орындаушылармен, режиссермен, суретшімен, балетмейстермен, концертмейстермен т.б.</w:t>
      </w:r>
      <w:r w:rsidRPr="00A7141A">
        <w:rPr>
          <w:rFonts w:ascii="Times New Roman" w:hAnsi="Times New Roman" w:cs="Times New Roman"/>
          <w:sz w:val="28"/>
          <w:szCs w:val="28"/>
          <w:lang w:val="kk-KZ"/>
        </w:rPr>
        <w:t>)</w:t>
      </w:r>
      <w:r>
        <w:rPr>
          <w:rFonts w:ascii="Times New Roman" w:hAnsi="Times New Roman" w:cs="Times New Roman"/>
          <w:sz w:val="28"/>
          <w:szCs w:val="28"/>
          <w:lang w:val="kk-KZ"/>
        </w:rPr>
        <w:t xml:space="preserve"> бірыңғай көркемдік арқауы шеңберінде пайдалану;</w:t>
      </w:r>
    </w:p>
    <w:p w:rsidR="00A7141A" w:rsidRDefault="00A7141A" w:rsidP="00A7141A">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Кәсіби қызметте сахналық қойылым жағдайларында, сондай – ақ студиядағы жұмыс барысында көрермендер аудиториясымен қарым – қатынас жасау дағдысын пайдалану.</w:t>
      </w:r>
    </w:p>
    <w:p w:rsidR="00A7141A" w:rsidRDefault="00A7141A" w:rsidP="00D00781">
      <w:pPr>
        <w:rPr>
          <w:rFonts w:ascii="Times New Roman" w:hAnsi="Times New Roman" w:cs="Times New Roman"/>
          <w:b/>
          <w:sz w:val="28"/>
          <w:szCs w:val="28"/>
          <w:lang w:val="kk-KZ"/>
        </w:rPr>
      </w:pPr>
      <w:r w:rsidRPr="00A7141A">
        <w:rPr>
          <w:rFonts w:ascii="Times New Roman" w:hAnsi="Times New Roman" w:cs="Times New Roman"/>
          <w:b/>
          <w:sz w:val="28"/>
          <w:szCs w:val="28"/>
          <w:lang w:val="kk-KZ"/>
        </w:rPr>
        <w:t>Өндірістік тәжірибеден өту барысында білім алушылардың міндеттері:</w:t>
      </w:r>
    </w:p>
    <w:p w:rsidR="00CF4C77" w:rsidRPr="00D00781" w:rsidRDefault="00D00781" w:rsidP="00D00781">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00CF4C77" w:rsidRPr="00D00781">
        <w:rPr>
          <w:rFonts w:ascii="Times New Roman" w:hAnsi="Times New Roman" w:cs="Times New Roman"/>
          <w:sz w:val="28"/>
          <w:szCs w:val="28"/>
          <w:lang w:val="kk-KZ"/>
        </w:rPr>
        <w:t>Тәжірибе бағдарламасындағы тапсырмаларды толық орындау;</w:t>
      </w:r>
    </w:p>
    <w:p w:rsidR="00CF4C77" w:rsidRDefault="00CF4C77" w:rsidP="00CF4C7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базасындағы ішкі жұмыс кестесіне бағыну;</w:t>
      </w:r>
    </w:p>
    <w:p w:rsidR="00CF4C77" w:rsidRDefault="00CF4C77" w:rsidP="00CF4C7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Жоғары кәсіби дайындық деңгейін көрсету, белсенділік таныту, қойылған тапсырмаларды шығармашылықпен орындау;</w:t>
      </w:r>
    </w:p>
    <w:p w:rsidR="00CF4C77" w:rsidRDefault="00CF4C77" w:rsidP="00CF4C7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Күнделік жүргізіп оған атқарылған жұмыстардың қорытындысы мен талдауларды жазу;</w:t>
      </w:r>
    </w:p>
    <w:p w:rsidR="00CF4C77" w:rsidRDefault="00CF4C77" w:rsidP="00CF4C77">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тәжірибе жұмыстары бойынша есеп беру.</w:t>
      </w:r>
    </w:p>
    <w:p w:rsidR="00CF4C77" w:rsidRPr="00CF4C77" w:rsidRDefault="00CF4C77" w:rsidP="00D00781">
      <w:pPr>
        <w:jc w:val="both"/>
        <w:rPr>
          <w:rFonts w:ascii="Times New Roman" w:hAnsi="Times New Roman" w:cs="Times New Roman"/>
          <w:sz w:val="28"/>
          <w:szCs w:val="28"/>
          <w:lang w:val="kk-KZ"/>
        </w:rPr>
      </w:pPr>
      <w:r>
        <w:rPr>
          <w:rFonts w:ascii="Times New Roman" w:hAnsi="Times New Roman" w:cs="Times New Roman"/>
          <w:sz w:val="28"/>
          <w:szCs w:val="28"/>
          <w:lang w:val="kk-KZ"/>
        </w:rPr>
        <w:t>Білім алушылармен өндірістік тәжірибені ұйымдастыру кәсіптік тәжірибе ұстазына жүктеледі. Сонымен қатар диплом қорғау спектакльіне күнделікті сахналық өткін жүргізіледі және сол арқылы кәсіби тәжірибені жетілдіреді. Театр – ұжымдық өнер екенін басты қағида санап, театр өнері көпшілік күшімен, яғни шығармашылық ұжымның жұмыла еңбек етумен өмірге келетін қиын үрдіс екенін түсінеді. Білім алушылар алғашқы күннен ортақ ансамбльдік жүйесінде жұмыс істеу керек екендігін басты міндет санайды. Ол үшін жұмысқа кешікпеу, басқаны күттірмеу, ұжымды сыйлау, этикалық мәдениетке тәрбиелейді. Сондай – ақ қазақ театрының бүгінгі заманауи жаңа эксперименталдық үрдістермен танысып, меңгереді.</w:t>
      </w:r>
    </w:p>
    <w:p w:rsidR="00655A80" w:rsidRPr="00597488" w:rsidRDefault="00655A80" w:rsidP="00060DB8">
      <w:pPr>
        <w:jc w:val="center"/>
        <w:rPr>
          <w:rFonts w:ascii="Times New Roman" w:hAnsi="Times New Roman" w:cs="Times New Roman"/>
          <w:b/>
          <w:sz w:val="28"/>
          <w:szCs w:val="28"/>
          <w:lang w:val="kk-KZ"/>
        </w:rPr>
      </w:pPr>
    </w:p>
    <w:p w:rsidR="00655A80" w:rsidRPr="00597488" w:rsidRDefault="00655A80" w:rsidP="00060DB8">
      <w:pPr>
        <w:jc w:val="center"/>
        <w:rPr>
          <w:rFonts w:ascii="Times New Roman" w:hAnsi="Times New Roman" w:cs="Times New Roman"/>
          <w:b/>
          <w:sz w:val="28"/>
          <w:szCs w:val="28"/>
          <w:lang w:val="kk-KZ"/>
        </w:rPr>
      </w:pPr>
    </w:p>
    <w:p w:rsidR="00655A80" w:rsidRDefault="00655A80" w:rsidP="00060DB8">
      <w:pPr>
        <w:jc w:val="center"/>
        <w:rPr>
          <w:rFonts w:ascii="Times New Roman" w:hAnsi="Times New Roman" w:cs="Times New Roman"/>
          <w:b/>
          <w:sz w:val="28"/>
          <w:szCs w:val="28"/>
          <w:lang w:val="kk-KZ"/>
        </w:rPr>
      </w:pPr>
    </w:p>
    <w:p w:rsidR="00295C17" w:rsidRPr="00295C17" w:rsidRDefault="00295C17" w:rsidP="00060DB8">
      <w:pPr>
        <w:jc w:val="center"/>
        <w:rPr>
          <w:rFonts w:ascii="Times New Roman" w:hAnsi="Times New Roman" w:cs="Times New Roman"/>
          <w:sz w:val="28"/>
          <w:szCs w:val="28"/>
          <w:lang w:val="kk-KZ"/>
        </w:rPr>
      </w:pPr>
    </w:p>
    <w:p w:rsidR="00295C17" w:rsidRDefault="00295C17" w:rsidP="00060DB8">
      <w:pPr>
        <w:jc w:val="center"/>
        <w:rPr>
          <w:rFonts w:ascii="Times New Roman" w:hAnsi="Times New Roman" w:cs="Times New Roman"/>
          <w:b/>
          <w:sz w:val="28"/>
          <w:szCs w:val="28"/>
          <w:lang w:val="kk-KZ"/>
        </w:rPr>
      </w:pPr>
    </w:p>
    <w:p w:rsidR="00D00781" w:rsidRDefault="00D00781" w:rsidP="00060DB8">
      <w:pPr>
        <w:jc w:val="center"/>
        <w:rPr>
          <w:rFonts w:ascii="Times New Roman" w:hAnsi="Times New Roman" w:cs="Times New Roman"/>
          <w:sz w:val="28"/>
          <w:szCs w:val="28"/>
          <w:lang w:val="kk-KZ"/>
        </w:rPr>
      </w:pPr>
    </w:p>
    <w:p w:rsidR="00D00781" w:rsidRDefault="00D00781" w:rsidP="00060DB8">
      <w:pPr>
        <w:jc w:val="center"/>
        <w:rPr>
          <w:rFonts w:ascii="Times New Roman" w:hAnsi="Times New Roman" w:cs="Times New Roman"/>
          <w:sz w:val="28"/>
          <w:szCs w:val="28"/>
          <w:lang w:val="kk-KZ"/>
        </w:rPr>
      </w:pPr>
    </w:p>
    <w:p w:rsidR="00D00781" w:rsidRDefault="00D00781" w:rsidP="00060DB8">
      <w:pPr>
        <w:jc w:val="center"/>
        <w:rPr>
          <w:rFonts w:ascii="Times New Roman" w:hAnsi="Times New Roman" w:cs="Times New Roman"/>
          <w:sz w:val="28"/>
          <w:szCs w:val="28"/>
          <w:lang w:val="kk-KZ"/>
        </w:rPr>
      </w:pPr>
    </w:p>
    <w:p w:rsidR="00D00781" w:rsidRDefault="00D00781" w:rsidP="00060DB8">
      <w:pPr>
        <w:jc w:val="center"/>
        <w:rPr>
          <w:rFonts w:ascii="Times New Roman" w:hAnsi="Times New Roman" w:cs="Times New Roman"/>
          <w:sz w:val="28"/>
          <w:szCs w:val="28"/>
          <w:lang w:val="kk-KZ"/>
        </w:rPr>
      </w:pPr>
    </w:p>
    <w:p w:rsidR="00D00781" w:rsidRDefault="00D00781" w:rsidP="00060DB8">
      <w:pPr>
        <w:jc w:val="center"/>
        <w:rPr>
          <w:rFonts w:ascii="Times New Roman" w:hAnsi="Times New Roman" w:cs="Times New Roman"/>
          <w:sz w:val="28"/>
          <w:szCs w:val="28"/>
          <w:lang w:val="kk-KZ"/>
        </w:rPr>
      </w:pPr>
    </w:p>
    <w:p w:rsidR="00D00781" w:rsidRDefault="00D00781" w:rsidP="00060DB8">
      <w:pPr>
        <w:jc w:val="center"/>
        <w:rPr>
          <w:rFonts w:ascii="Times New Roman" w:hAnsi="Times New Roman" w:cs="Times New Roman"/>
          <w:sz w:val="28"/>
          <w:szCs w:val="28"/>
          <w:lang w:val="kk-KZ"/>
        </w:rPr>
      </w:pPr>
    </w:p>
    <w:p w:rsidR="00D00781" w:rsidRDefault="00D00781" w:rsidP="00060DB8">
      <w:pPr>
        <w:jc w:val="center"/>
        <w:rPr>
          <w:rFonts w:ascii="Times New Roman" w:hAnsi="Times New Roman" w:cs="Times New Roman"/>
          <w:sz w:val="28"/>
          <w:szCs w:val="28"/>
          <w:lang w:val="kk-KZ"/>
        </w:rPr>
      </w:pPr>
    </w:p>
    <w:p w:rsidR="00D20B67" w:rsidRDefault="00D20B67" w:rsidP="00D00781">
      <w:pPr>
        <w:spacing w:after="0" w:line="240" w:lineRule="auto"/>
        <w:jc w:val="center"/>
        <w:rPr>
          <w:rFonts w:ascii="Times New Roman" w:eastAsia="Times New Roman" w:hAnsi="Times New Roman" w:cs="Times New Roman"/>
          <w:b/>
          <w:sz w:val="28"/>
          <w:szCs w:val="28"/>
          <w:lang w:eastAsia="ru-RU"/>
        </w:rPr>
      </w:pPr>
    </w:p>
    <w:p w:rsidR="00D20B67" w:rsidRDefault="00D20B67" w:rsidP="00D00781">
      <w:pPr>
        <w:spacing w:after="0" w:line="240" w:lineRule="auto"/>
        <w:jc w:val="center"/>
        <w:rPr>
          <w:rFonts w:ascii="Times New Roman" w:eastAsia="Times New Roman" w:hAnsi="Times New Roman" w:cs="Times New Roman"/>
          <w:b/>
          <w:sz w:val="28"/>
          <w:szCs w:val="28"/>
          <w:lang w:eastAsia="ru-RU"/>
        </w:rPr>
      </w:pPr>
    </w:p>
    <w:p w:rsidR="00D00781" w:rsidRPr="00E24D16" w:rsidRDefault="00D00781" w:rsidP="00D00781">
      <w:pPr>
        <w:spacing w:after="0" w:line="240" w:lineRule="auto"/>
        <w:jc w:val="center"/>
        <w:rPr>
          <w:rFonts w:ascii="Times New Roman" w:eastAsia="Times New Roman" w:hAnsi="Times New Roman" w:cs="Times New Roman"/>
          <w:b/>
          <w:sz w:val="28"/>
          <w:szCs w:val="28"/>
          <w:lang w:eastAsia="ru-RU"/>
        </w:rPr>
      </w:pPr>
      <w:proofErr w:type="spellStart"/>
      <w:r w:rsidRPr="00E24D16">
        <w:rPr>
          <w:rFonts w:ascii="Times New Roman" w:eastAsia="Times New Roman" w:hAnsi="Times New Roman" w:cs="Times New Roman"/>
          <w:b/>
          <w:sz w:val="28"/>
          <w:szCs w:val="28"/>
          <w:lang w:eastAsia="ru-RU"/>
        </w:rPr>
        <w:t>Қазақстан</w:t>
      </w:r>
      <w:proofErr w:type="spellEnd"/>
      <w:r w:rsidRPr="00E24D16">
        <w:rPr>
          <w:rFonts w:ascii="Times New Roman" w:eastAsia="Times New Roman" w:hAnsi="Times New Roman" w:cs="Times New Roman"/>
          <w:b/>
          <w:sz w:val="28"/>
          <w:szCs w:val="28"/>
          <w:lang w:eastAsia="ru-RU"/>
        </w:rPr>
        <w:t xml:space="preserve"> </w:t>
      </w:r>
      <w:proofErr w:type="spellStart"/>
      <w:r w:rsidRPr="00E24D16">
        <w:rPr>
          <w:rFonts w:ascii="Times New Roman" w:eastAsia="Times New Roman" w:hAnsi="Times New Roman" w:cs="Times New Roman"/>
          <w:b/>
          <w:sz w:val="28"/>
          <w:szCs w:val="28"/>
          <w:lang w:eastAsia="ru-RU"/>
        </w:rPr>
        <w:t>Республикасының</w:t>
      </w:r>
      <w:proofErr w:type="spellEnd"/>
      <w:r w:rsidRPr="00E24D16">
        <w:rPr>
          <w:rFonts w:ascii="Times New Roman" w:eastAsia="Times New Roman" w:hAnsi="Times New Roman" w:cs="Times New Roman"/>
          <w:b/>
          <w:sz w:val="28"/>
          <w:szCs w:val="28"/>
          <w:lang w:eastAsia="ru-RU"/>
        </w:rPr>
        <w:t xml:space="preserve"> </w:t>
      </w:r>
      <w:proofErr w:type="spellStart"/>
      <w:r w:rsidRPr="00E24D16">
        <w:rPr>
          <w:rFonts w:ascii="Times New Roman" w:eastAsia="Times New Roman" w:hAnsi="Times New Roman" w:cs="Times New Roman"/>
          <w:b/>
          <w:sz w:val="28"/>
          <w:szCs w:val="28"/>
          <w:lang w:eastAsia="ru-RU"/>
        </w:rPr>
        <w:t>оқу-ағарту</w:t>
      </w:r>
      <w:proofErr w:type="spellEnd"/>
      <w:r w:rsidRPr="00E24D16">
        <w:rPr>
          <w:rFonts w:ascii="Times New Roman" w:eastAsia="Times New Roman" w:hAnsi="Times New Roman" w:cs="Times New Roman"/>
          <w:b/>
          <w:sz w:val="28"/>
          <w:szCs w:val="28"/>
          <w:lang w:eastAsia="ru-RU"/>
        </w:rPr>
        <w:t xml:space="preserve"> </w:t>
      </w:r>
      <w:proofErr w:type="spellStart"/>
      <w:r w:rsidRPr="00E24D16">
        <w:rPr>
          <w:rFonts w:ascii="Times New Roman" w:eastAsia="Times New Roman" w:hAnsi="Times New Roman" w:cs="Times New Roman"/>
          <w:b/>
          <w:sz w:val="28"/>
          <w:szCs w:val="28"/>
          <w:lang w:eastAsia="ru-RU"/>
        </w:rPr>
        <w:t>министрлігі</w:t>
      </w:r>
      <w:proofErr w:type="spellEnd"/>
    </w:p>
    <w:p w:rsidR="00D00781" w:rsidRPr="00E24D16" w:rsidRDefault="00D00781" w:rsidP="00D00781">
      <w:pPr>
        <w:spacing w:after="0" w:line="240" w:lineRule="auto"/>
        <w:jc w:val="center"/>
        <w:rPr>
          <w:rFonts w:ascii="Times New Roman" w:eastAsia="Times New Roman" w:hAnsi="Times New Roman" w:cs="Times New Roman"/>
          <w:b/>
          <w:sz w:val="28"/>
          <w:szCs w:val="28"/>
          <w:lang w:val="kk-KZ" w:eastAsia="ru-RU"/>
        </w:rPr>
      </w:pPr>
      <w:r w:rsidRPr="00E24D16">
        <w:rPr>
          <w:rFonts w:ascii="Times New Roman" w:eastAsia="Times New Roman" w:hAnsi="Times New Roman" w:cs="Times New Roman"/>
          <w:b/>
          <w:sz w:val="28"/>
          <w:szCs w:val="28"/>
          <w:lang w:val="kk-KZ" w:eastAsia="ru-RU"/>
        </w:rPr>
        <w:t>Абай облысы</w:t>
      </w:r>
      <w:r w:rsidRPr="00E24D16">
        <w:rPr>
          <w:rFonts w:ascii="Times New Roman" w:eastAsia="Times New Roman" w:hAnsi="Times New Roman" w:cs="Times New Roman"/>
          <w:b/>
          <w:sz w:val="28"/>
          <w:szCs w:val="28"/>
          <w:lang w:eastAsia="ru-RU"/>
        </w:rPr>
        <w:t xml:space="preserve"> </w:t>
      </w:r>
      <w:proofErr w:type="spellStart"/>
      <w:r w:rsidRPr="00E24D16">
        <w:rPr>
          <w:rFonts w:ascii="Times New Roman" w:eastAsia="Times New Roman" w:hAnsi="Times New Roman" w:cs="Times New Roman"/>
          <w:b/>
          <w:sz w:val="28"/>
          <w:szCs w:val="28"/>
          <w:lang w:eastAsia="ru-RU"/>
        </w:rPr>
        <w:t>Білім</w:t>
      </w:r>
      <w:proofErr w:type="spellEnd"/>
      <w:r w:rsidRPr="00E24D16">
        <w:rPr>
          <w:rFonts w:ascii="Times New Roman" w:eastAsia="Times New Roman" w:hAnsi="Times New Roman" w:cs="Times New Roman"/>
          <w:b/>
          <w:sz w:val="28"/>
          <w:szCs w:val="28"/>
          <w:lang w:eastAsia="ru-RU"/>
        </w:rPr>
        <w:t xml:space="preserve"> </w:t>
      </w:r>
      <w:r w:rsidRPr="00E24D16">
        <w:rPr>
          <w:rFonts w:ascii="Times New Roman" w:eastAsia="Times New Roman" w:hAnsi="Times New Roman" w:cs="Times New Roman"/>
          <w:b/>
          <w:sz w:val="28"/>
          <w:szCs w:val="28"/>
          <w:lang w:val="kk-KZ" w:eastAsia="ru-RU"/>
        </w:rPr>
        <w:t>басқармасы</w:t>
      </w:r>
    </w:p>
    <w:p w:rsidR="00D00781" w:rsidRPr="00E24D16" w:rsidRDefault="00D00781" w:rsidP="00D00781">
      <w:pPr>
        <w:spacing w:after="0" w:line="240" w:lineRule="auto"/>
        <w:jc w:val="center"/>
        <w:rPr>
          <w:rFonts w:ascii="Times New Roman" w:eastAsia="Times New Roman" w:hAnsi="Times New Roman" w:cs="Times New Roman"/>
          <w:b/>
          <w:sz w:val="28"/>
          <w:szCs w:val="28"/>
          <w:lang w:eastAsia="ru-RU"/>
        </w:rPr>
      </w:pPr>
      <w:r w:rsidRPr="00E24D16">
        <w:rPr>
          <w:rFonts w:ascii="Times New Roman" w:eastAsia="Times New Roman" w:hAnsi="Times New Roman" w:cs="Times New Roman"/>
          <w:b/>
          <w:sz w:val="28"/>
          <w:szCs w:val="28"/>
          <w:lang w:val="kk-KZ" w:eastAsia="ru-RU"/>
        </w:rPr>
        <w:t>«М</w:t>
      </w:r>
      <w:r w:rsidR="006A2407">
        <w:rPr>
          <w:rFonts w:ascii="Times New Roman" w:eastAsia="Times New Roman" w:hAnsi="Times New Roman" w:cs="Times New Roman"/>
          <w:b/>
          <w:sz w:val="28"/>
          <w:szCs w:val="28"/>
          <w:lang w:val="kk-KZ" w:eastAsia="ru-RU"/>
        </w:rPr>
        <w:t>ұқан Төлебаев атындағы музыка</w:t>
      </w:r>
      <w:r w:rsidRPr="00E24D16">
        <w:rPr>
          <w:rFonts w:ascii="Times New Roman" w:eastAsia="Times New Roman" w:hAnsi="Times New Roman" w:cs="Times New Roman"/>
          <w:b/>
          <w:sz w:val="28"/>
          <w:szCs w:val="28"/>
          <w:lang w:val="kk-KZ" w:eastAsia="ru-RU"/>
        </w:rPr>
        <w:t xml:space="preserve"> училищесі» КМҚК</w:t>
      </w:r>
    </w:p>
    <w:p w:rsidR="00D00781" w:rsidRPr="00060DB8" w:rsidRDefault="00D00781" w:rsidP="00D00781">
      <w:pPr>
        <w:jc w:val="right"/>
        <w:rPr>
          <w:rFonts w:ascii="Times New Roman" w:hAnsi="Times New Roman" w:cs="Times New Roman"/>
          <w:sz w:val="28"/>
          <w:szCs w:val="28"/>
          <w:lang w:val="kk-KZ"/>
        </w:rPr>
      </w:pPr>
    </w:p>
    <w:tbl>
      <w:tblPr>
        <w:tblStyle w:val="1"/>
        <w:tblpPr w:leftFromText="180" w:rightFromText="180" w:vertAnchor="text" w:horzAnchor="margin" w:tblpXSpec="right" w:tblpY="178"/>
        <w:tblW w:w="4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tblGrid>
      <w:tr w:rsidR="00D00781" w:rsidTr="00A22300">
        <w:tc>
          <w:tcPr>
            <w:tcW w:w="4173" w:type="dxa"/>
            <w:hideMark/>
          </w:tcPr>
          <w:p w:rsidR="00D00781" w:rsidRDefault="00D00781" w:rsidP="00A22300">
            <w:pPr>
              <w:jc w:val="right"/>
              <w:rPr>
                <w:rFonts w:ascii="Times New Roman" w:eastAsia="Times New Roman" w:hAnsi="Times New Roman"/>
                <w:sz w:val="24"/>
                <w:szCs w:val="24"/>
              </w:rPr>
            </w:pPr>
            <w:r>
              <w:rPr>
                <w:rFonts w:ascii="Times New Roman" w:eastAsia="Times New Roman" w:hAnsi="Times New Roman"/>
                <w:b/>
                <w:sz w:val="24"/>
                <w:szCs w:val="24"/>
                <w:lang w:val="kk-KZ"/>
              </w:rPr>
              <w:t>Бекітемін</w:t>
            </w:r>
            <w:r>
              <w:rPr>
                <w:rFonts w:ascii="Times New Roman" w:eastAsia="Times New Roman" w:hAnsi="Times New Roman"/>
                <w:sz w:val="24"/>
                <w:szCs w:val="24"/>
                <w:lang w:val="kk-KZ"/>
              </w:rPr>
              <w:t xml:space="preserve"> </w:t>
            </w:r>
          </w:p>
        </w:tc>
      </w:tr>
      <w:tr w:rsidR="00D00781" w:rsidTr="00A22300">
        <w:tc>
          <w:tcPr>
            <w:tcW w:w="4173" w:type="dxa"/>
            <w:hideMark/>
          </w:tcPr>
          <w:p w:rsidR="00D00781" w:rsidRDefault="00D00781" w:rsidP="00A22300">
            <w:pPr>
              <w:jc w:val="right"/>
              <w:rPr>
                <w:rFonts w:ascii="Times New Roman" w:eastAsia="Times New Roman" w:hAnsi="Times New Roman"/>
                <w:b/>
                <w:sz w:val="24"/>
                <w:szCs w:val="24"/>
                <w:lang w:val="kk-KZ"/>
              </w:rPr>
            </w:pPr>
            <w:r>
              <w:rPr>
                <w:rFonts w:ascii="Times New Roman" w:eastAsia="Times New Roman" w:hAnsi="Times New Roman"/>
                <w:b/>
                <w:sz w:val="24"/>
                <w:szCs w:val="24"/>
                <w:lang w:val="kk-KZ"/>
              </w:rPr>
              <w:t>директордың оқу ісі жөн. орынбасары</w:t>
            </w:r>
          </w:p>
          <w:p w:rsidR="00D00781" w:rsidRDefault="00D00781" w:rsidP="00A22300">
            <w:pPr>
              <w:jc w:val="right"/>
              <w:rPr>
                <w:rFonts w:ascii="Times New Roman" w:eastAsia="Times New Roman" w:hAnsi="Times New Roman"/>
                <w:b/>
                <w:sz w:val="24"/>
                <w:szCs w:val="24"/>
              </w:rPr>
            </w:pPr>
            <w:r>
              <w:rPr>
                <w:rFonts w:ascii="Times New Roman" w:eastAsia="Times New Roman" w:hAnsi="Times New Roman"/>
                <w:b/>
                <w:sz w:val="24"/>
                <w:szCs w:val="24"/>
              </w:rPr>
              <w:t>_____________</w:t>
            </w:r>
            <w:proofErr w:type="spellStart"/>
            <w:r>
              <w:rPr>
                <w:rFonts w:ascii="Times New Roman" w:eastAsia="Times New Roman" w:hAnsi="Times New Roman"/>
                <w:b/>
                <w:sz w:val="24"/>
                <w:szCs w:val="24"/>
              </w:rPr>
              <w:t>Бекболатова</w:t>
            </w:r>
            <w:proofErr w:type="spellEnd"/>
            <w:r>
              <w:rPr>
                <w:rFonts w:ascii="Times New Roman" w:eastAsia="Times New Roman" w:hAnsi="Times New Roman"/>
                <w:b/>
                <w:sz w:val="24"/>
                <w:szCs w:val="24"/>
              </w:rPr>
              <w:t xml:space="preserve"> О.С.</w:t>
            </w:r>
          </w:p>
        </w:tc>
      </w:tr>
      <w:tr w:rsidR="00D00781" w:rsidTr="00A22300">
        <w:tc>
          <w:tcPr>
            <w:tcW w:w="4173" w:type="dxa"/>
            <w:hideMark/>
          </w:tcPr>
          <w:p w:rsidR="00D00781" w:rsidRDefault="00D00781" w:rsidP="00A22300">
            <w:pPr>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lang w:val="kk-KZ"/>
              </w:rPr>
              <w:t>31</w:t>
            </w:r>
            <w:r>
              <w:rPr>
                <w:rFonts w:ascii="Times New Roman" w:eastAsia="Times New Roman" w:hAnsi="Times New Roman"/>
                <w:b/>
                <w:sz w:val="24"/>
                <w:szCs w:val="24"/>
              </w:rPr>
              <w:t>. 0</w:t>
            </w:r>
            <w:r>
              <w:rPr>
                <w:rFonts w:ascii="Times New Roman" w:eastAsia="Times New Roman" w:hAnsi="Times New Roman"/>
                <w:b/>
                <w:sz w:val="24"/>
                <w:szCs w:val="24"/>
                <w:lang w:val="kk-KZ"/>
              </w:rPr>
              <w:t>8.</w:t>
            </w:r>
            <w:r>
              <w:rPr>
                <w:rFonts w:ascii="Times New Roman" w:eastAsia="Times New Roman" w:hAnsi="Times New Roman"/>
                <w:b/>
                <w:sz w:val="24"/>
                <w:szCs w:val="24"/>
              </w:rPr>
              <w:t>2022жыл</w:t>
            </w:r>
          </w:p>
        </w:tc>
      </w:tr>
    </w:tbl>
    <w:p w:rsidR="00295C17" w:rsidRDefault="00295C17" w:rsidP="00060DB8">
      <w:pPr>
        <w:jc w:val="center"/>
        <w:rPr>
          <w:rFonts w:ascii="Times New Roman" w:hAnsi="Times New Roman" w:cs="Times New Roman"/>
          <w:sz w:val="28"/>
          <w:szCs w:val="28"/>
          <w:lang w:val="kk-KZ"/>
        </w:rPr>
      </w:pPr>
    </w:p>
    <w:p w:rsidR="00295C17" w:rsidRDefault="00295C17" w:rsidP="00060DB8">
      <w:pPr>
        <w:jc w:val="center"/>
        <w:rPr>
          <w:rFonts w:ascii="Times New Roman" w:hAnsi="Times New Roman" w:cs="Times New Roman"/>
          <w:sz w:val="28"/>
          <w:szCs w:val="28"/>
          <w:lang w:val="kk-KZ"/>
        </w:rPr>
      </w:pPr>
    </w:p>
    <w:p w:rsidR="009841F1" w:rsidRDefault="00295C17" w:rsidP="00295C1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00781" w:rsidRDefault="00D00781" w:rsidP="00D00781">
      <w:pPr>
        <w:jc w:val="center"/>
        <w:rPr>
          <w:rFonts w:ascii="Times New Roman" w:hAnsi="Times New Roman" w:cs="Times New Roman"/>
          <w:b/>
          <w:sz w:val="28"/>
          <w:szCs w:val="28"/>
          <w:lang w:val="kk-KZ"/>
        </w:rPr>
      </w:pPr>
    </w:p>
    <w:p w:rsidR="00295C17" w:rsidRPr="00D00781" w:rsidRDefault="00295C17" w:rsidP="00D00781">
      <w:pPr>
        <w:jc w:val="center"/>
        <w:rPr>
          <w:rFonts w:ascii="Times New Roman" w:hAnsi="Times New Roman" w:cs="Times New Roman"/>
          <w:b/>
          <w:sz w:val="28"/>
          <w:szCs w:val="28"/>
          <w:lang w:val="kk-KZ"/>
        </w:rPr>
      </w:pPr>
      <w:r w:rsidRPr="00D00781">
        <w:rPr>
          <w:rFonts w:ascii="Times New Roman" w:hAnsi="Times New Roman" w:cs="Times New Roman"/>
          <w:b/>
          <w:sz w:val="28"/>
          <w:szCs w:val="28"/>
          <w:lang w:val="kk-KZ"/>
        </w:rPr>
        <w:t>4  курс білім алушыларына арналған өндірістік тәжірибе</w:t>
      </w:r>
    </w:p>
    <w:p w:rsidR="00295C17" w:rsidRPr="00D00781" w:rsidRDefault="00295C17" w:rsidP="00D00781">
      <w:pPr>
        <w:jc w:val="center"/>
        <w:rPr>
          <w:rFonts w:ascii="Times New Roman" w:hAnsi="Times New Roman" w:cs="Times New Roman"/>
          <w:b/>
          <w:sz w:val="40"/>
          <w:szCs w:val="40"/>
          <w:lang w:val="kk-KZ"/>
        </w:rPr>
      </w:pPr>
      <w:r w:rsidRPr="00D00781">
        <w:rPr>
          <w:rFonts w:ascii="Times New Roman" w:hAnsi="Times New Roman" w:cs="Times New Roman"/>
          <w:b/>
          <w:sz w:val="40"/>
          <w:szCs w:val="40"/>
          <w:lang w:val="kk-KZ"/>
        </w:rPr>
        <w:t>Бағдарламасы</w:t>
      </w:r>
    </w:p>
    <w:p w:rsidR="00D00781" w:rsidRPr="00ED2DF4" w:rsidRDefault="00295C17" w:rsidP="00D00781">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D00781" w:rsidRPr="00ED2DF4">
        <w:rPr>
          <w:rFonts w:ascii="Times New Roman" w:hAnsi="Times New Roman" w:cs="Times New Roman"/>
          <w:b/>
          <w:sz w:val="28"/>
          <w:szCs w:val="28"/>
          <w:lang w:val="kk-KZ"/>
        </w:rPr>
        <w:t>Мамандығы</w:t>
      </w:r>
      <w:r w:rsidR="00D00781" w:rsidRPr="00ED2DF4">
        <w:rPr>
          <w:rFonts w:ascii="Times New Roman" w:hAnsi="Times New Roman" w:cs="Times New Roman"/>
          <w:b/>
          <w:sz w:val="28"/>
          <w:szCs w:val="28"/>
        </w:rPr>
        <w:t>:</w:t>
      </w:r>
      <w:r w:rsidR="00D00781" w:rsidRPr="00ED2DF4">
        <w:rPr>
          <w:rFonts w:ascii="Times New Roman" w:hAnsi="Times New Roman" w:cs="Times New Roman"/>
          <w:b/>
          <w:sz w:val="28"/>
          <w:szCs w:val="28"/>
          <w:lang w:val="kk-KZ"/>
        </w:rPr>
        <w:t xml:space="preserve"> </w:t>
      </w:r>
      <w:r w:rsidR="00D00781">
        <w:rPr>
          <w:rFonts w:ascii="Times New Roman" w:eastAsia="Times New Roman" w:hAnsi="Times New Roman" w:cs="Times New Roman"/>
          <w:b/>
          <w:sz w:val="28"/>
          <w:szCs w:val="24"/>
          <w:lang w:val="kk-KZ" w:eastAsia="ru-RU"/>
        </w:rPr>
        <w:t>«0409000 -</w:t>
      </w:r>
      <w:r w:rsidR="00D00781">
        <w:rPr>
          <w:rFonts w:ascii="Times New Roman" w:eastAsia="Times New Roman" w:hAnsi="Times New Roman" w:cs="Times New Roman"/>
          <w:b/>
          <w:sz w:val="28"/>
          <w:szCs w:val="24"/>
          <w:u w:val="single"/>
          <w:lang w:val="kk-KZ" w:eastAsia="ru-RU"/>
        </w:rPr>
        <w:t>Актерлік өнер»</w:t>
      </w:r>
    </w:p>
    <w:p w:rsidR="00D00781" w:rsidRDefault="00D00781" w:rsidP="00D00781">
      <w:pPr>
        <w:spacing w:after="0"/>
        <w:rPr>
          <w:rFonts w:ascii="Times New Roman" w:hAnsi="Times New Roman" w:cs="Times New Roman"/>
          <w:b/>
          <w:sz w:val="28"/>
          <w:szCs w:val="28"/>
        </w:rPr>
      </w:pPr>
      <w:r>
        <w:rPr>
          <w:rFonts w:ascii="Times New Roman" w:hAnsi="Times New Roman" w:cs="Times New Roman"/>
          <w:b/>
          <w:sz w:val="28"/>
          <w:szCs w:val="28"/>
          <w:lang w:val="kk-KZ"/>
        </w:rPr>
        <w:t xml:space="preserve">                  </w:t>
      </w:r>
      <w:r w:rsidRPr="00ED2DF4">
        <w:rPr>
          <w:rFonts w:ascii="Times New Roman" w:hAnsi="Times New Roman" w:cs="Times New Roman"/>
          <w:b/>
          <w:sz w:val="28"/>
          <w:szCs w:val="28"/>
          <w:lang w:val="kk-KZ"/>
        </w:rPr>
        <w:t>Мамандандыру</w:t>
      </w:r>
      <w:r w:rsidRPr="00ED2DF4">
        <w:rPr>
          <w:rFonts w:ascii="Times New Roman" w:hAnsi="Times New Roman" w:cs="Times New Roman"/>
          <w:b/>
          <w:sz w:val="28"/>
          <w:szCs w:val="28"/>
        </w:rPr>
        <w:t>:</w:t>
      </w:r>
      <w:r w:rsidRPr="00ED2DF4">
        <w:rPr>
          <w:rFonts w:ascii="Times New Roman" w:hAnsi="Times New Roman" w:cs="Times New Roman"/>
          <w:b/>
          <w:sz w:val="28"/>
          <w:szCs w:val="28"/>
          <w:lang w:val="kk-KZ"/>
        </w:rPr>
        <w:t xml:space="preserve">0409013 </w:t>
      </w:r>
      <w:r w:rsidRPr="00ED2DF4">
        <w:rPr>
          <w:rFonts w:ascii="Times New Roman" w:hAnsi="Times New Roman" w:cs="Times New Roman"/>
          <w:b/>
          <w:sz w:val="28"/>
          <w:szCs w:val="28"/>
        </w:rPr>
        <w:t>«</w:t>
      </w:r>
      <w:r w:rsidRPr="00ED2DF4">
        <w:rPr>
          <w:rFonts w:ascii="Times New Roman" w:hAnsi="Times New Roman" w:cs="Times New Roman"/>
          <w:b/>
          <w:sz w:val="28"/>
          <w:szCs w:val="28"/>
          <w:lang w:val="kk-KZ"/>
        </w:rPr>
        <w:t>Драма театрының артисі</w:t>
      </w:r>
      <w:r w:rsidRPr="00ED2DF4">
        <w:rPr>
          <w:rFonts w:ascii="Times New Roman" w:hAnsi="Times New Roman" w:cs="Times New Roman"/>
          <w:b/>
          <w:sz w:val="28"/>
          <w:szCs w:val="28"/>
        </w:rPr>
        <w:t>»</w:t>
      </w:r>
    </w:p>
    <w:p w:rsidR="00295C17" w:rsidRDefault="00295C17" w:rsidP="00295C17">
      <w:pPr>
        <w:spacing w:line="480" w:lineRule="auto"/>
        <w:rPr>
          <w:rFonts w:ascii="Times New Roman" w:hAnsi="Times New Roman" w:cs="Times New Roman"/>
          <w:sz w:val="28"/>
          <w:szCs w:val="28"/>
          <w:lang w:val="kk-KZ"/>
        </w:rPr>
      </w:pPr>
    </w:p>
    <w:p w:rsidR="009841F1" w:rsidRDefault="009841F1" w:rsidP="00826EF1">
      <w:pPr>
        <w:spacing w:line="240" w:lineRule="auto"/>
        <w:rPr>
          <w:rFonts w:ascii="Times New Roman" w:hAnsi="Times New Roman" w:cs="Times New Roman"/>
          <w:sz w:val="28"/>
          <w:szCs w:val="28"/>
          <w:lang w:val="kk-KZ"/>
        </w:rPr>
      </w:pPr>
    </w:p>
    <w:p w:rsidR="009841F1" w:rsidRDefault="009841F1" w:rsidP="00826EF1">
      <w:pPr>
        <w:spacing w:line="240" w:lineRule="auto"/>
        <w:rPr>
          <w:rFonts w:ascii="Times New Roman" w:hAnsi="Times New Roman" w:cs="Times New Roman"/>
          <w:sz w:val="28"/>
          <w:szCs w:val="28"/>
          <w:lang w:val="kk-KZ"/>
        </w:rPr>
      </w:pPr>
    </w:p>
    <w:p w:rsidR="00687551" w:rsidRDefault="00687551" w:rsidP="00687551">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ӘМҚ,Актерлік өнер циклы</w:t>
      </w:r>
    </w:p>
    <w:p w:rsidR="00826EF1" w:rsidRPr="00687551" w:rsidRDefault="00687551" w:rsidP="00687551">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комиссиясының</w:t>
      </w:r>
      <w:r w:rsidR="00295C17">
        <w:rPr>
          <w:rFonts w:ascii="Times New Roman" w:hAnsi="Times New Roman" w:cs="Times New Roman"/>
          <w:sz w:val="28"/>
          <w:szCs w:val="28"/>
          <w:lang w:val="kk-KZ"/>
        </w:rPr>
        <w:t xml:space="preserve">                                                                             </w:t>
      </w:r>
      <w:r w:rsidR="00295C17" w:rsidRPr="00687551">
        <w:rPr>
          <w:rFonts w:ascii="Times New Roman" w:hAnsi="Times New Roman" w:cs="Times New Roman"/>
          <w:sz w:val="28"/>
          <w:szCs w:val="28"/>
          <w:lang w:val="kk-KZ"/>
        </w:rPr>
        <w:t>отырысында қаралды</w:t>
      </w:r>
    </w:p>
    <w:p w:rsidR="00687551" w:rsidRPr="00687551" w:rsidRDefault="00EB1B8B" w:rsidP="00687551">
      <w:pPr>
        <w:spacing w:after="0" w:line="240" w:lineRule="auto"/>
        <w:jc w:val="right"/>
        <w:rPr>
          <w:rFonts w:ascii="Times New Roman" w:hAnsi="Times New Roman" w:cs="Times New Roman"/>
          <w:sz w:val="28"/>
          <w:szCs w:val="28"/>
          <w:lang w:val="kk-KZ"/>
        </w:rPr>
      </w:pPr>
      <w:r>
        <w:rPr>
          <w:rFonts w:ascii="Times New Roman" w:hAnsi="Times New Roman" w:cs="Times New Roman"/>
          <w:sz w:val="28"/>
          <w:lang w:val="kk-KZ"/>
        </w:rPr>
        <w:t>№1  хаттама  29.08</w:t>
      </w:r>
      <w:r w:rsidR="00687551" w:rsidRPr="00687551">
        <w:rPr>
          <w:rFonts w:ascii="Times New Roman" w:hAnsi="Times New Roman" w:cs="Times New Roman"/>
          <w:sz w:val="28"/>
          <w:lang w:val="kk-KZ"/>
        </w:rPr>
        <w:t>.2022 ж.</w:t>
      </w:r>
    </w:p>
    <w:p w:rsidR="00295C17" w:rsidRPr="00687551" w:rsidRDefault="00687551" w:rsidP="00687551">
      <w:pPr>
        <w:spacing w:after="0" w:line="240" w:lineRule="auto"/>
        <w:jc w:val="right"/>
        <w:rPr>
          <w:rFonts w:ascii="Times New Roman" w:hAnsi="Times New Roman" w:cs="Times New Roman"/>
          <w:sz w:val="28"/>
          <w:szCs w:val="28"/>
          <w:lang w:val="kk-KZ"/>
        </w:rPr>
      </w:pPr>
      <w:r w:rsidRPr="00687551">
        <w:rPr>
          <w:rFonts w:ascii="Times New Roman" w:hAnsi="Times New Roman" w:cs="Times New Roman"/>
          <w:sz w:val="28"/>
          <w:szCs w:val="28"/>
          <w:lang w:val="kk-KZ"/>
        </w:rPr>
        <w:t>ПЦК төрайымы Бейсханова А.К.</w:t>
      </w:r>
    </w:p>
    <w:p w:rsidR="00295C17" w:rsidRPr="00687551" w:rsidRDefault="00295C17" w:rsidP="00687551">
      <w:pPr>
        <w:spacing w:after="0" w:line="240" w:lineRule="auto"/>
        <w:rPr>
          <w:rFonts w:ascii="Times New Roman" w:hAnsi="Times New Roman" w:cs="Times New Roman"/>
          <w:sz w:val="28"/>
          <w:szCs w:val="28"/>
          <w:lang w:val="kk-KZ"/>
        </w:rPr>
      </w:pPr>
    </w:p>
    <w:p w:rsidR="00295C17" w:rsidRDefault="00295C17" w:rsidP="00295C17">
      <w:pPr>
        <w:spacing w:line="480" w:lineRule="auto"/>
        <w:rPr>
          <w:rFonts w:ascii="Times New Roman" w:hAnsi="Times New Roman" w:cs="Times New Roman"/>
          <w:sz w:val="28"/>
          <w:szCs w:val="28"/>
          <w:lang w:val="kk-KZ"/>
        </w:rPr>
      </w:pPr>
    </w:p>
    <w:p w:rsidR="00826EF1" w:rsidRDefault="00826EF1" w:rsidP="00295C17">
      <w:pPr>
        <w:spacing w:line="480" w:lineRule="auto"/>
        <w:rPr>
          <w:rFonts w:ascii="Times New Roman" w:hAnsi="Times New Roman" w:cs="Times New Roman"/>
          <w:sz w:val="28"/>
          <w:szCs w:val="28"/>
          <w:lang w:val="kk-KZ"/>
        </w:rPr>
      </w:pPr>
    </w:p>
    <w:p w:rsidR="00826EF1" w:rsidRDefault="00826EF1" w:rsidP="00295C17">
      <w:pPr>
        <w:spacing w:line="480" w:lineRule="auto"/>
        <w:rPr>
          <w:rFonts w:ascii="Times New Roman" w:hAnsi="Times New Roman" w:cs="Times New Roman"/>
          <w:sz w:val="28"/>
          <w:szCs w:val="28"/>
          <w:lang w:val="kk-KZ"/>
        </w:rPr>
      </w:pPr>
    </w:p>
    <w:p w:rsidR="00D00781" w:rsidRDefault="00D00781" w:rsidP="00D0078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00781" w:rsidRDefault="00D00781" w:rsidP="00D00781">
      <w:pPr>
        <w:spacing w:after="0" w:line="240" w:lineRule="auto"/>
        <w:jc w:val="both"/>
        <w:rPr>
          <w:rFonts w:ascii="Times New Roman" w:hAnsi="Times New Roman" w:cs="Times New Roman"/>
          <w:sz w:val="28"/>
          <w:szCs w:val="28"/>
          <w:lang w:val="kk-KZ"/>
        </w:rPr>
      </w:pPr>
    </w:p>
    <w:p w:rsidR="00D00781" w:rsidRDefault="00D00781" w:rsidP="00D00781">
      <w:pPr>
        <w:spacing w:after="0" w:line="240" w:lineRule="auto"/>
        <w:jc w:val="both"/>
        <w:rPr>
          <w:rFonts w:ascii="Times New Roman" w:hAnsi="Times New Roman" w:cs="Times New Roman"/>
          <w:sz w:val="28"/>
          <w:szCs w:val="28"/>
          <w:lang w:val="kk-KZ"/>
        </w:rPr>
      </w:pPr>
    </w:p>
    <w:p w:rsidR="00D00781" w:rsidRDefault="00D00781" w:rsidP="00D00781">
      <w:pPr>
        <w:spacing w:after="0" w:line="240" w:lineRule="auto"/>
        <w:jc w:val="both"/>
        <w:rPr>
          <w:rFonts w:ascii="Times New Roman" w:hAnsi="Times New Roman" w:cs="Times New Roman"/>
          <w:sz w:val="28"/>
          <w:szCs w:val="28"/>
          <w:lang w:val="kk-KZ"/>
        </w:rPr>
      </w:pPr>
    </w:p>
    <w:p w:rsidR="00826EF1" w:rsidRDefault="000D2AC4" w:rsidP="00D00781">
      <w:pPr>
        <w:spacing w:after="0" w:line="240" w:lineRule="auto"/>
        <w:jc w:val="both"/>
        <w:rPr>
          <w:rFonts w:ascii="Times New Roman" w:hAnsi="Times New Roman" w:cs="Times New Roman"/>
          <w:sz w:val="28"/>
          <w:szCs w:val="28"/>
          <w:lang w:val="kk-KZ"/>
        </w:rPr>
      </w:pPr>
      <w:r w:rsidRPr="00F55AF0">
        <w:rPr>
          <w:rFonts w:ascii="Times New Roman" w:hAnsi="Times New Roman" w:cs="Times New Roman"/>
          <w:b/>
          <w:sz w:val="28"/>
          <w:szCs w:val="28"/>
          <w:lang w:val="kk-KZ"/>
        </w:rPr>
        <w:lastRenderedPageBreak/>
        <w:t>Дуальді оқыту жүйесінің  негізгі мақсаты</w:t>
      </w:r>
      <w:r>
        <w:rPr>
          <w:rFonts w:ascii="Times New Roman" w:hAnsi="Times New Roman" w:cs="Times New Roman"/>
          <w:sz w:val="28"/>
          <w:szCs w:val="28"/>
          <w:lang w:val="kk-KZ"/>
        </w:rPr>
        <w:t xml:space="preserve"> – техникалық кәсіптік оқу орындарының жұмыс беруші өндіріс мекемелерімен бірлесе отырып,нарық заманында бәсекелестікке төтеп бере алатын,жаңа инновациялық-технологиялық бағдарламаларды меңгеруге д</w:t>
      </w:r>
      <w:r w:rsidR="00F55AF0">
        <w:rPr>
          <w:rFonts w:ascii="Times New Roman" w:hAnsi="Times New Roman" w:cs="Times New Roman"/>
          <w:sz w:val="28"/>
          <w:szCs w:val="28"/>
          <w:lang w:val="kk-KZ"/>
        </w:rPr>
        <w:t>айын мамандарды даярлау.Дуальдік</w:t>
      </w:r>
      <w:r>
        <w:rPr>
          <w:rFonts w:ascii="Times New Roman" w:hAnsi="Times New Roman" w:cs="Times New Roman"/>
          <w:sz w:val="28"/>
          <w:szCs w:val="28"/>
          <w:lang w:val="kk-KZ"/>
        </w:rPr>
        <w:t xml:space="preserve"> жүйе бойынша оқыту білім алушылардың кәсіби дағдыларды,іскерлікті тікелей үлкен сахнада меңгеріп</w:t>
      </w:r>
      <w:r w:rsidR="0072467B">
        <w:rPr>
          <w:rFonts w:ascii="Times New Roman" w:hAnsi="Times New Roman" w:cs="Times New Roman"/>
          <w:sz w:val="28"/>
          <w:szCs w:val="28"/>
          <w:lang w:val="kk-KZ"/>
        </w:rPr>
        <w:t>,жан-жақты кәсіби дамуына мүмкіндік беріп,түрлі жүйелердің – білім,ғылым,өндірістің өзара байланысын,өзара әсерін</w:t>
      </w:r>
      <w:r w:rsidR="00F55AF0">
        <w:rPr>
          <w:rFonts w:ascii="Times New Roman" w:hAnsi="Times New Roman" w:cs="Times New Roman"/>
          <w:sz w:val="28"/>
          <w:szCs w:val="28"/>
          <w:lang w:val="kk-KZ"/>
        </w:rPr>
        <w:t>,кірігуін қамтамасыз ету болып табылады.</w:t>
      </w:r>
      <w:r w:rsidR="0072467B">
        <w:rPr>
          <w:rFonts w:ascii="Times New Roman" w:hAnsi="Times New Roman" w:cs="Times New Roman"/>
          <w:sz w:val="28"/>
          <w:szCs w:val="28"/>
          <w:lang w:val="kk-KZ"/>
        </w:rPr>
        <w:t xml:space="preserve"> </w:t>
      </w:r>
      <w:r w:rsidR="00826EF1" w:rsidRPr="00CF4C77">
        <w:rPr>
          <w:rFonts w:ascii="Times New Roman" w:hAnsi="Times New Roman" w:cs="Times New Roman"/>
          <w:sz w:val="28"/>
          <w:szCs w:val="28"/>
          <w:lang w:val="kk-KZ"/>
        </w:rPr>
        <w:t>«</w:t>
      </w:r>
      <w:r w:rsidR="00826EF1" w:rsidRPr="00655A80">
        <w:rPr>
          <w:rFonts w:ascii="Times New Roman" w:hAnsi="Times New Roman" w:cs="Times New Roman"/>
          <w:sz w:val="28"/>
          <w:szCs w:val="28"/>
          <w:lang w:val="kk-KZ"/>
        </w:rPr>
        <w:t>Ак</w:t>
      </w:r>
      <w:r w:rsidR="00826EF1">
        <w:rPr>
          <w:rFonts w:ascii="Times New Roman" w:hAnsi="Times New Roman" w:cs="Times New Roman"/>
          <w:sz w:val="28"/>
          <w:szCs w:val="28"/>
          <w:lang w:val="kk-KZ"/>
        </w:rPr>
        <w:t>тер өнері</w:t>
      </w:r>
      <w:r w:rsidR="00826EF1" w:rsidRPr="00CF4C77">
        <w:rPr>
          <w:rFonts w:ascii="Times New Roman" w:hAnsi="Times New Roman" w:cs="Times New Roman"/>
          <w:sz w:val="28"/>
          <w:szCs w:val="28"/>
          <w:lang w:val="kk-KZ"/>
        </w:rPr>
        <w:t>»</w:t>
      </w:r>
      <w:r w:rsidR="00826EF1">
        <w:rPr>
          <w:rFonts w:ascii="Times New Roman" w:hAnsi="Times New Roman" w:cs="Times New Roman"/>
          <w:sz w:val="28"/>
          <w:szCs w:val="28"/>
          <w:lang w:val="kk-KZ"/>
        </w:rPr>
        <w:t xml:space="preserve"> мамандығы бойынща </w:t>
      </w:r>
      <w:r>
        <w:rPr>
          <w:rFonts w:ascii="Times New Roman" w:hAnsi="Times New Roman" w:cs="Times New Roman"/>
          <w:sz w:val="28"/>
          <w:szCs w:val="28"/>
          <w:lang w:val="kk-KZ"/>
        </w:rPr>
        <w:t>білім алушылардың 3-4 курста</w:t>
      </w:r>
      <w:r w:rsidR="00826EF1">
        <w:rPr>
          <w:rFonts w:ascii="Times New Roman" w:hAnsi="Times New Roman" w:cs="Times New Roman"/>
          <w:sz w:val="28"/>
          <w:szCs w:val="28"/>
          <w:lang w:val="kk-KZ"/>
        </w:rPr>
        <w:t xml:space="preserve"> кәсіби өндірістік тәжірибеден өту жұмысы мемлекеттік кәсіптік техникалық білім беру стандартына сай және негізгі білім беру бағдарламасының бір бөлігі болып табылады.Өндірістік тәжірибеден өту жұмысы студенттердің мамандық бойынша алған теориялық білімдерін тәжірибе жүзінде іске асыруға мүмкіндік береді.Өндірістік тәжірибеден өту жүйесі өндірістік тәжірибе базаларының басшыларымен келісім шартқа   отыру арқылы жүзеге асады.Өндірістік тәжірибе оқу бағдарламасы басты және жауапты кезеңдердің бірі болып табылады.Өйткені мамандық бойынша театр сахнасы құрылымдарымен,өндірістік техникалық базасымен танысып,кәсіби шеберліктерін жетілдіруге ықпал етеді.Театр өнері-ұжымдық өнер.Сахна өнері саласында шынайы өнер туғызушы жеке дара өнер иесі болғанымен,біртұтас ансамбльден құралған шығармашылық ұжым екенін тұжырымдайды</w:t>
      </w:r>
      <w:r w:rsidR="00F55AF0">
        <w:rPr>
          <w:rFonts w:ascii="Times New Roman" w:hAnsi="Times New Roman" w:cs="Times New Roman"/>
          <w:sz w:val="28"/>
          <w:szCs w:val="28"/>
          <w:lang w:val="kk-KZ"/>
        </w:rPr>
        <w:t>.</w:t>
      </w:r>
      <w:r w:rsidR="00826EF1">
        <w:rPr>
          <w:rFonts w:ascii="Times New Roman" w:hAnsi="Times New Roman" w:cs="Times New Roman"/>
          <w:sz w:val="28"/>
          <w:szCs w:val="28"/>
          <w:lang w:val="kk-KZ"/>
        </w:rPr>
        <w:t xml:space="preserve"> </w:t>
      </w:r>
    </w:p>
    <w:p w:rsidR="00826EF1" w:rsidRDefault="00826EF1" w:rsidP="00826EF1">
      <w:pPr>
        <w:spacing w:after="0" w:line="240" w:lineRule="auto"/>
        <w:rPr>
          <w:rFonts w:ascii="Times New Roman" w:hAnsi="Times New Roman" w:cs="Times New Roman"/>
          <w:sz w:val="28"/>
          <w:szCs w:val="28"/>
          <w:lang w:val="kk-KZ"/>
        </w:rPr>
      </w:pPr>
    </w:p>
    <w:p w:rsidR="00826EF1" w:rsidRPr="009841F1" w:rsidRDefault="00826EF1" w:rsidP="00826EF1">
      <w:pPr>
        <w:spacing w:after="0" w:line="240" w:lineRule="auto"/>
        <w:rPr>
          <w:rFonts w:ascii="Times New Roman" w:hAnsi="Times New Roman" w:cs="Times New Roman"/>
          <w:b/>
          <w:sz w:val="28"/>
          <w:szCs w:val="28"/>
          <w:lang w:val="kk-KZ"/>
        </w:rPr>
      </w:pPr>
      <w:r w:rsidRPr="009841F1">
        <w:rPr>
          <w:rFonts w:ascii="Times New Roman" w:hAnsi="Times New Roman" w:cs="Times New Roman"/>
          <w:b/>
          <w:sz w:val="28"/>
          <w:szCs w:val="28"/>
          <w:lang w:val="kk-KZ"/>
        </w:rPr>
        <w:t xml:space="preserve">            Өндірістік  тәжірибе жұмыс жоспары және тапсырмалар:</w:t>
      </w:r>
    </w:p>
    <w:p w:rsidR="00826EF1" w:rsidRPr="009841F1" w:rsidRDefault="00826EF1" w:rsidP="00826EF1">
      <w:pPr>
        <w:spacing w:after="0" w:line="240" w:lineRule="auto"/>
        <w:rPr>
          <w:rFonts w:ascii="Times New Roman" w:hAnsi="Times New Roman" w:cs="Times New Roman"/>
          <w:b/>
          <w:sz w:val="28"/>
          <w:szCs w:val="28"/>
          <w:lang w:val="kk-KZ"/>
        </w:rPr>
      </w:pPr>
    </w:p>
    <w:tbl>
      <w:tblPr>
        <w:tblStyle w:val="a4"/>
        <w:tblW w:w="9358" w:type="dxa"/>
        <w:tblLook w:val="04A0" w:firstRow="1" w:lastRow="0" w:firstColumn="1" w:lastColumn="0" w:noHBand="0" w:noVBand="1"/>
      </w:tblPr>
      <w:tblGrid>
        <w:gridCol w:w="496"/>
        <w:gridCol w:w="3940"/>
        <w:gridCol w:w="4922"/>
      </w:tblGrid>
      <w:tr w:rsidR="00826EF1" w:rsidTr="00826EF1">
        <w:trPr>
          <w:trHeight w:val="769"/>
        </w:trPr>
        <w:tc>
          <w:tcPr>
            <w:tcW w:w="426" w:type="dxa"/>
          </w:tcPr>
          <w:p w:rsidR="00826EF1" w:rsidRDefault="00826EF1" w:rsidP="00295C17">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680" w:type="dxa"/>
          </w:tcPr>
          <w:p w:rsidR="00826EF1" w:rsidRDefault="00826EF1" w:rsidP="00295C17">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Театр ұжымдарымен танысу</w:t>
            </w:r>
          </w:p>
        </w:tc>
        <w:tc>
          <w:tcPr>
            <w:tcW w:w="5252" w:type="dxa"/>
          </w:tcPr>
          <w:p w:rsidR="00826EF1" w:rsidRDefault="00826EF1" w:rsidP="00826EF1">
            <w:pPr>
              <w:rPr>
                <w:rFonts w:ascii="Times New Roman" w:hAnsi="Times New Roman" w:cs="Times New Roman"/>
                <w:sz w:val="28"/>
                <w:szCs w:val="28"/>
                <w:lang w:val="kk-KZ"/>
              </w:rPr>
            </w:pPr>
            <w:r>
              <w:rPr>
                <w:rFonts w:ascii="Times New Roman" w:hAnsi="Times New Roman" w:cs="Times New Roman"/>
                <w:sz w:val="28"/>
                <w:szCs w:val="28"/>
                <w:lang w:val="kk-KZ"/>
              </w:rPr>
              <w:t>а</w:t>
            </w:r>
            <w:r>
              <w:rPr>
                <w:rFonts w:ascii="Times New Roman" w:hAnsi="Times New Roman" w:cs="Times New Roman"/>
                <w:sz w:val="28"/>
                <w:szCs w:val="28"/>
              </w:rPr>
              <w:t>)</w:t>
            </w:r>
            <w:r>
              <w:rPr>
                <w:rFonts w:ascii="Times New Roman" w:hAnsi="Times New Roman" w:cs="Times New Roman"/>
                <w:sz w:val="28"/>
                <w:szCs w:val="28"/>
                <w:lang w:val="kk-KZ"/>
              </w:rPr>
              <w:t>жұмыс жоспарын құру</w:t>
            </w:r>
            <w:r w:rsidR="008F1B2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826EF1" w:rsidRPr="008F1B2A" w:rsidRDefault="00826EF1" w:rsidP="00826EF1">
            <w:pPr>
              <w:rPr>
                <w:rFonts w:ascii="Times New Roman" w:hAnsi="Times New Roman" w:cs="Times New Roman"/>
                <w:sz w:val="28"/>
                <w:szCs w:val="28"/>
                <w:lang w:val="kk-KZ"/>
              </w:rPr>
            </w:pPr>
            <w:r>
              <w:rPr>
                <w:rFonts w:ascii="Times New Roman" w:hAnsi="Times New Roman" w:cs="Times New Roman"/>
                <w:sz w:val="28"/>
                <w:szCs w:val="28"/>
                <w:lang w:val="kk-KZ"/>
              </w:rPr>
              <w:t>б</w:t>
            </w:r>
            <w:r>
              <w:rPr>
                <w:rFonts w:ascii="Times New Roman" w:hAnsi="Times New Roman" w:cs="Times New Roman"/>
                <w:sz w:val="28"/>
                <w:szCs w:val="28"/>
              </w:rPr>
              <w:t xml:space="preserve">)театр </w:t>
            </w:r>
            <w:proofErr w:type="spellStart"/>
            <w:r>
              <w:rPr>
                <w:rFonts w:ascii="Times New Roman" w:hAnsi="Times New Roman" w:cs="Times New Roman"/>
                <w:sz w:val="28"/>
                <w:szCs w:val="28"/>
              </w:rPr>
              <w:t>репертуарларымен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танысу</w:t>
            </w:r>
            <w:proofErr w:type="spellEnd"/>
            <w:r w:rsidR="008F1B2A">
              <w:rPr>
                <w:rFonts w:ascii="Times New Roman" w:hAnsi="Times New Roman" w:cs="Times New Roman"/>
                <w:sz w:val="28"/>
                <w:szCs w:val="28"/>
                <w:lang w:val="kk-KZ"/>
              </w:rPr>
              <w:t>;</w:t>
            </w:r>
          </w:p>
        </w:tc>
      </w:tr>
      <w:tr w:rsidR="00826EF1" w:rsidTr="008F1B2A">
        <w:trPr>
          <w:trHeight w:val="2233"/>
        </w:trPr>
        <w:tc>
          <w:tcPr>
            <w:tcW w:w="426" w:type="dxa"/>
          </w:tcPr>
          <w:p w:rsidR="00826EF1" w:rsidRDefault="008F1B2A" w:rsidP="00295C17">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680" w:type="dxa"/>
          </w:tcPr>
          <w:p w:rsidR="00826EF1"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Театр басшыларымен кездесу</w:t>
            </w:r>
          </w:p>
        </w:tc>
        <w:tc>
          <w:tcPr>
            <w:tcW w:w="5252" w:type="dxa"/>
          </w:tcPr>
          <w:p w:rsidR="00826EF1" w:rsidRDefault="00243887" w:rsidP="008F1B2A">
            <w:pPr>
              <w:rPr>
                <w:rFonts w:ascii="Times New Roman" w:hAnsi="Times New Roman" w:cs="Times New Roman"/>
                <w:sz w:val="28"/>
                <w:szCs w:val="28"/>
                <w:lang w:val="kk-KZ"/>
              </w:rPr>
            </w:pPr>
            <w:r>
              <w:rPr>
                <w:rFonts w:ascii="Times New Roman" w:hAnsi="Times New Roman" w:cs="Times New Roman"/>
                <w:sz w:val="28"/>
                <w:szCs w:val="28"/>
                <w:lang w:val="kk-KZ"/>
              </w:rPr>
              <w:t>а) Абай облысы</w:t>
            </w:r>
            <w:r w:rsidR="008F1B2A">
              <w:rPr>
                <w:rFonts w:ascii="Times New Roman" w:hAnsi="Times New Roman" w:cs="Times New Roman"/>
                <w:sz w:val="28"/>
                <w:szCs w:val="28"/>
                <w:lang w:val="kk-KZ"/>
              </w:rPr>
              <w:t xml:space="preserve"> Абай атындағы музыкалық драма театры;</w:t>
            </w:r>
          </w:p>
          <w:p w:rsidR="008F1B2A" w:rsidRDefault="00243887" w:rsidP="008F1B2A">
            <w:pPr>
              <w:rPr>
                <w:rFonts w:ascii="Times New Roman" w:hAnsi="Times New Roman" w:cs="Times New Roman"/>
                <w:sz w:val="28"/>
                <w:szCs w:val="28"/>
                <w:lang w:val="kk-KZ"/>
              </w:rPr>
            </w:pPr>
            <w:r>
              <w:rPr>
                <w:rFonts w:ascii="Times New Roman" w:hAnsi="Times New Roman" w:cs="Times New Roman"/>
                <w:sz w:val="28"/>
                <w:szCs w:val="28"/>
                <w:lang w:val="kk-KZ"/>
              </w:rPr>
              <w:t>б) Абай облысы</w:t>
            </w:r>
            <w:r w:rsidR="008F1B2A">
              <w:rPr>
                <w:rFonts w:ascii="Times New Roman" w:hAnsi="Times New Roman" w:cs="Times New Roman"/>
                <w:sz w:val="28"/>
                <w:szCs w:val="28"/>
                <w:lang w:val="kk-KZ"/>
              </w:rPr>
              <w:t xml:space="preserve"> Дариға-ай жастар театры </w:t>
            </w:r>
          </w:p>
          <w:p w:rsidR="008F1B2A"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в) Ф.Достоевский атындағы орыс драма театры</w:t>
            </w:r>
          </w:p>
          <w:p w:rsidR="008F1B2A" w:rsidRPr="008F1B2A" w:rsidRDefault="008F1B2A" w:rsidP="00295C17">
            <w:pPr>
              <w:spacing w:line="480" w:lineRule="auto"/>
              <w:rPr>
                <w:rFonts w:ascii="Times New Roman" w:hAnsi="Times New Roman" w:cs="Times New Roman"/>
                <w:sz w:val="28"/>
                <w:szCs w:val="28"/>
                <w:lang w:val="kk-KZ"/>
              </w:rPr>
            </w:pPr>
          </w:p>
        </w:tc>
      </w:tr>
      <w:tr w:rsidR="00826EF1" w:rsidRPr="005C4C4D" w:rsidTr="00826EF1">
        <w:trPr>
          <w:trHeight w:val="769"/>
        </w:trPr>
        <w:tc>
          <w:tcPr>
            <w:tcW w:w="426" w:type="dxa"/>
          </w:tcPr>
          <w:p w:rsidR="00826EF1" w:rsidRDefault="008F1B2A" w:rsidP="00295C17">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680" w:type="dxa"/>
          </w:tcPr>
          <w:p w:rsidR="00826EF1" w:rsidRDefault="00D00781" w:rsidP="008F1B2A">
            <w:pPr>
              <w:rPr>
                <w:rFonts w:ascii="Times New Roman" w:hAnsi="Times New Roman" w:cs="Times New Roman"/>
                <w:sz w:val="28"/>
                <w:szCs w:val="28"/>
                <w:lang w:val="kk-KZ"/>
              </w:rPr>
            </w:pPr>
            <w:r>
              <w:rPr>
                <w:rFonts w:ascii="Times New Roman" w:hAnsi="Times New Roman" w:cs="Times New Roman"/>
                <w:sz w:val="28"/>
                <w:szCs w:val="28"/>
                <w:lang w:val="kk-KZ"/>
              </w:rPr>
              <w:t>Театрдың өнд</w:t>
            </w:r>
            <w:r w:rsidR="008F1B2A">
              <w:rPr>
                <w:rFonts w:ascii="Times New Roman" w:hAnsi="Times New Roman" w:cs="Times New Roman"/>
                <w:sz w:val="28"/>
                <w:szCs w:val="28"/>
                <w:lang w:val="kk-KZ"/>
              </w:rPr>
              <w:t xml:space="preserve">ірістік орындары </w:t>
            </w:r>
          </w:p>
        </w:tc>
        <w:tc>
          <w:tcPr>
            <w:tcW w:w="5252" w:type="dxa"/>
          </w:tcPr>
          <w:p w:rsidR="00826EF1"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а</w:t>
            </w:r>
            <w:r>
              <w:rPr>
                <w:rFonts w:ascii="Times New Roman" w:hAnsi="Times New Roman" w:cs="Times New Roman"/>
                <w:sz w:val="28"/>
                <w:szCs w:val="28"/>
              </w:rPr>
              <w:t>)</w:t>
            </w:r>
            <w:r>
              <w:rPr>
                <w:rFonts w:ascii="Times New Roman" w:hAnsi="Times New Roman" w:cs="Times New Roman"/>
                <w:sz w:val="28"/>
                <w:szCs w:val="28"/>
                <w:lang w:val="kk-KZ"/>
              </w:rPr>
              <w:t xml:space="preserve"> театрдың материалдық техникалық базасы;</w:t>
            </w:r>
          </w:p>
          <w:p w:rsidR="008F1B2A"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б) қауіпсіздік ережелермен танысу және сақтау;</w:t>
            </w:r>
          </w:p>
          <w:p w:rsidR="008F1B2A"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в)ағаш өңдеу цехы, реквизиттік цех, тігін цехы, декорациялық станоктармен танысу;</w:t>
            </w:r>
          </w:p>
        </w:tc>
      </w:tr>
      <w:tr w:rsidR="00826EF1" w:rsidRPr="005C4C4D" w:rsidTr="00826EF1">
        <w:trPr>
          <w:trHeight w:val="751"/>
        </w:trPr>
        <w:tc>
          <w:tcPr>
            <w:tcW w:w="426" w:type="dxa"/>
          </w:tcPr>
          <w:p w:rsidR="00826EF1" w:rsidRDefault="008F1B2A" w:rsidP="00295C17">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680" w:type="dxa"/>
          </w:tcPr>
          <w:p w:rsidR="00826EF1"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Театрдың ішкі тәртібі бойынша би, вокал, тренингтерге қатысу, тәжірибе жинақтау</w:t>
            </w:r>
          </w:p>
        </w:tc>
        <w:tc>
          <w:tcPr>
            <w:tcW w:w="5252" w:type="dxa"/>
          </w:tcPr>
          <w:p w:rsidR="00826EF1"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Кесте бойынша бөлім жетекшілерімен және ұжыммен бірлесе жұмыс жасау</w:t>
            </w:r>
          </w:p>
        </w:tc>
      </w:tr>
      <w:tr w:rsidR="00826EF1" w:rsidRPr="005C4C4D" w:rsidTr="00826EF1">
        <w:trPr>
          <w:trHeight w:val="769"/>
        </w:trPr>
        <w:tc>
          <w:tcPr>
            <w:tcW w:w="426" w:type="dxa"/>
          </w:tcPr>
          <w:p w:rsidR="00826EF1" w:rsidRDefault="008F1B2A" w:rsidP="00295C17">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3680" w:type="dxa"/>
          </w:tcPr>
          <w:p w:rsidR="00826EF1"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Театр сахнасында қойылған спектакльдердің көпшілік сахнасына қатысу, сахналық репетицияларға қатысу.</w:t>
            </w:r>
          </w:p>
        </w:tc>
        <w:tc>
          <w:tcPr>
            <w:tcW w:w="5252" w:type="dxa"/>
          </w:tcPr>
          <w:p w:rsidR="00826EF1" w:rsidRDefault="008F1B2A" w:rsidP="008F1B2A">
            <w:pPr>
              <w:rPr>
                <w:rFonts w:ascii="Times New Roman" w:hAnsi="Times New Roman" w:cs="Times New Roman"/>
                <w:sz w:val="28"/>
                <w:szCs w:val="28"/>
                <w:lang w:val="kk-KZ"/>
              </w:rPr>
            </w:pPr>
            <w:r>
              <w:rPr>
                <w:rFonts w:ascii="Times New Roman" w:hAnsi="Times New Roman" w:cs="Times New Roman"/>
                <w:sz w:val="28"/>
                <w:szCs w:val="28"/>
                <w:lang w:val="kk-KZ"/>
              </w:rPr>
              <w:t>Әрбір театрдағы репертуар бойынша шағын рольдер және көпшілік сахнасына қатысып, тәжірибе жинақтау.</w:t>
            </w:r>
          </w:p>
        </w:tc>
      </w:tr>
      <w:tr w:rsidR="00826EF1" w:rsidRPr="005C4C4D" w:rsidTr="00826EF1">
        <w:trPr>
          <w:trHeight w:val="769"/>
        </w:trPr>
        <w:tc>
          <w:tcPr>
            <w:tcW w:w="426" w:type="dxa"/>
          </w:tcPr>
          <w:p w:rsidR="00826EF1" w:rsidRDefault="008F1B2A" w:rsidP="00295C17">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680" w:type="dxa"/>
          </w:tcPr>
          <w:p w:rsidR="00826EF1" w:rsidRDefault="008F1B2A" w:rsidP="006D0184">
            <w:pPr>
              <w:rPr>
                <w:rFonts w:ascii="Times New Roman" w:hAnsi="Times New Roman" w:cs="Times New Roman"/>
                <w:sz w:val="28"/>
                <w:szCs w:val="28"/>
                <w:lang w:val="kk-KZ"/>
              </w:rPr>
            </w:pPr>
            <w:r>
              <w:rPr>
                <w:rFonts w:ascii="Times New Roman" w:hAnsi="Times New Roman" w:cs="Times New Roman"/>
                <w:sz w:val="28"/>
                <w:szCs w:val="28"/>
                <w:lang w:val="kk-KZ"/>
              </w:rPr>
              <w:t xml:space="preserve">Театр қайраткерлерімен, режиссерлармен, </w:t>
            </w:r>
            <w:r w:rsidR="006D0184">
              <w:rPr>
                <w:rFonts w:ascii="Times New Roman" w:hAnsi="Times New Roman" w:cs="Times New Roman"/>
                <w:sz w:val="28"/>
                <w:szCs w:val="28"/>
                <w:lang w:val="kk-KZ"/>
              </w:rPr>
              <w:t>кәсіби мамандармен кездесу,тәжірибе алмасу</w:t>
            </w:r>
          </w:p>
        </w:tc>
        <w:tc>
          <w:tcPr>
            <w:tcW w:w="5252" w:type="dxa"/>
          </w:tcPr>
          <w:p w:rsidR="006D0184" w:rsidRDefault="006D0184" w:rsidP="006D0184">
            <w:pPr>
              <w:rPr>
                <w:rFonts w:ascii="Times New Roman" w:hAnsi="Times New Roman" w:cs="Times New Roman"/>
                <w:sz w:val="28"/>
                <w:szCs w:val="28"/>
                <w:lang w:val="kk-KZ"/>
              </w:rPr>
            </w:pPr>
            <w:r>
              <w:rPr>
                <w:rFonts w:ascii="Times New Roman" w:hAnsi="Times New Roman" w:cs="Times New Roman"/>
                <w:sz w:val="28"/>
                <w:szCs w:val="28"/>
                <w:lang w:val="kk-KZ"/>
              </w:rPr>
              <w:t>а) спектакльдердің репетицияларына қатысу;</w:t>
            </w:r>
          </w:p>
          <w:p w:rsidR="006D0184" w:rsidRDefault="006D0184" w:rsidP="006D0184">
            <w:pPr>
              <w:rPr>
                <w:rFonts w:ascii="Times New Roman" w:hAnsi="Times New Roman" w:cs="Times New Roman"/>
                <w:sz w:val="28"/>
                <w:szCs w:val="28"/>
                <w:lang w:val="kk-KZ"/>
              </w:rPr>
            </w:pPr>
            <w:r>
              <w:rPr>
                <w:rFonts w:ascii="Times New Roman" w:hAnsi="Times New Roman" w:cs="Times New Roman"/>
                <w:sz w:val="28"/>
                <w:szCs w:val="28"/>
                <w:lang w:val="kk-KZ"/>
              </w:rPr>
              <w:t>б) ҚР Халық әртісі Б.Имаханов сынды сахна шеберлерімен шығармашылық кездесу;</w:t>
            </w:r>
          </w:p>
        </w:tc>
      </w:tr>
      <w:tr w:rsidR="00826EF1" w:rsidTr="00826EF1">
        <w:trPr>
          <w:trHeight w:val="751"/>
        </w:trPr>
        <w:tc>
          <w:tcPr>
            <w:tcW w:w="426" w:type="dxa"/>
          </w:tcPr>
          <w:p w:rsidR="00826EF1" w:rsidRDefault="006D0184" w:rsidP="006D0184">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680" w:type="dxa"/>
          </w:tcPr>
          <w:p w:rsidR="00826EF1" w:rsidRDefault="006D0184" w:rsidP="006D0184">
            <w:pPr>
              <w:rPr>
                <w:rFonts w:ascii="Times New Roman" w:hAnsi="Times New Roman" w:cs="Times New Roman"/>
                <w:sz w:val="28"/>
                <w:szCs w:val="28"/>
                <w:lang w:val="kk-KZ"/>
              </w:rPr>
            </w:pPr>
            <w:r>
              <w:rPr>
                <w:rFonts w:ascii="Times New Roman" w:hAnsi="Times New Roman" w:cs="Times New Roman"/>
                <w:sz w:val="28"/>
                <w:szCs w:val="28"/>
                <w:lang w:val="kk-KZ"/>
              </w:rPr>
              <w:t>Жаңа спектакльдерді,премьераларды көру, талдау</w:t>
            </w:r>
          </w:p>
        </w:tc>
        <w:tc>
          <w:tcPr>
            <w:tcW w:w="5252" w:type="dxa"/>
          </w:tcPr>
          <w:p w:rsidR="00826EF1" w:rsidRPr="006D0184" w:rsidRDefault="006D0184" w:rsidP="006D0184">
            <w:pPr>
              <w:rPr>
                <w:rFonts w:ascii="Times New Roman" w:hAnsi="Times New Roman" w:cs="Times New Roman"/>
                <w:sz w:val="28"/>
                <w:szCs w:val="28"/>
                <w:lang w:val="kk-KZ"/>
              </w:rPr>
            </w:pPr>
            <w:r>
              <w:rPr>
                <w:rFonts w:ascii="Times New Roman" w:hAnsi="Times New Roman" w:cs="Times New Roman"/>
                <w:sz w:val="28"/>
                <w:szCs w:val="28"/>
                <w:lang w:val="kk-KZ"/>
              </w:rPr>
              <w:t>а) Абай атындағы музыкалық драма театрының премьерасы;</w:t>
            </w:r>
          </w:p>
          <w:p w:rsidR="006D0184" w:rsidRDefault="006D0184" w:rsidP="006D0184">
            <w:pPr>
              <w:rPr>
                <w:rFonts w:ascii="Times New Roman" w:hAnsi="Times New Roman" w:cs="Times New Roman"/>
                <w:sz w:val="28"/>
                <w:szCs w:val="28"/>
                <w:lang w:val="kk-KZ"/>
              </w:rPr>
            </w:pPr>
            <w:r>
              <w:rPr>
                <w:rFonts w:ascii="Times New Roman" w:hAnsi="Times New Roman" w:cs="Times New Roman"/>
                <w:sz w:val="28"/>
                <w:szCs w:val="28"/>
                <w:lang w:val="kk-KZ"/>
              </w:rPr>
              <w:t>б)Дариға- ай жастар театрының жаңа қойылымдары;</w:t>
            </w:r>
          </w:p>
          <w:p w:rsidR="006D0184" w:rsidRDefault="006D0184" w:rsidP="006D0184">
            <w:pPr>
              <w:rPr>
                <w:rFonts w:ascii="Times New Roman" w:hAnsi="Times New Roman" w:cs="Times New Roman"/>
                <w:sz w:val="28"/>
                <w:szCs w:val="28"/>
                <w:lang w:val="kk-KZ"/>
              </w:rPr>
            </w:pPr>
            <w:r>
              <w:rPr>
                <w:rFonts w:ascii="Times New Roman" w:hAnsi="Times New Roman" w:cs="Times New Roman"/>
                <w:sz w:val="28"/>
                <w:szCs w:val="28"/>
                <w:lang w:val="kk-KZ"/>
              </w:rPr>
              <w:t>в) Ф.Достоевский атындағы орыс драма театрының премьерасы;</w:t>
            </w:r>
          </w:p>
        </w:tc>
      </w:tr>
      <w:tr w:rsidR="00826EF1" w:rsidRPr="005C4C4D" w:rsidTr="00826EF1">
        <w:trPr>
          <w:trHeight w:val="726"/>
        </w:trPr>
        <w:tc>
          <w:tcPr>
            <w:tcW w:w="426" w:type="dxa"/>
          </w:tcPr>
          <w:p w:rsidR="00826EF1" w:rsidRDefault="006D0184" w:rsidP="006D0184">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680" w:type="dxa"/>
          </w:tcPr>
          <w:p w:rsidR="00826EF1" w:rsidRPr="00E9282B" w:rsidRDefault="00E9282B" w:rsidP="006D0184">
            <w:pPr>
              <w:rPr>
                <w:rFonts w:ascii="Times New Roman" w:hAnsi="Times New Roman" w:cs="Times New Roman"/>
                <w:sz w:val="28"/>
                <w:szCs w:val="28"/>
                <w:lang w:val="kk-KZ"/>
              </w:rPr>
            </w:pPr>
            <w:r>
              <w:rPr>
                <w:rFonts w:ascii="Times New Roman" w:hAnsi="Times New Roman" w:cs="Times New Roman"/>
                <w:sz w:val="28"/>
                <w:szCs w:val="28"/>
                <w:lang w:val="kk-KZ"/>
              </w:rPr>
              <w:t>Жарық беру, музыкалық көркемдеу, декорациялық цехтармен танысу</w:t>
            </w:r>
          </w:p>
        </w:tc>
        <w:tc>
          <w:tcPr>
            <w:tcW w:w="5252" w:type="dxa"/>
          </w:tcPr>
          <w:p w:rsidR="00826EF1" w:rsidRPr="00E9282B" w:rsidRDefault="00E9282B" w:rsidP="00E9282B">
            <w:pPr>
              <w:rPr>
                <w:rFonts w:ascii="Times New Roman" w:hAnsi="Times New Roman" w:cs="Times New Roman"/>
                <w:sz w:val="28"/>
                <w:szCs w:val="28"/>
                <w:lang w:val="kk-KZ"/>
              </w:rPr>
            </w:pPr>
            <w:r>
              <w:rPr>
                <w:rFonts w:ascii="Times New Roman" w:hAnsi="Times New Roman" w:cs="Times New Roman"/>
                <w:sz w:val="28"/>
                <w:szCs w:val="28"/>
                <w:lang w:val="kk-KZ"/>
              </w:rPr>
              <w:t>а) әрбір спектакльдің жарық беру, көркемдік шешімі; б</w:t>
            </w:r>
            <w:r w:rsidRPr="00E9282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әрбір спектакльге берілетін музыкалық көркемдеу, декорациялық шешім; </w:t>
            </w:r>
          </w:p>
        </w:tc>
      </w:tr>
      <w:tr w:rsidR="00E9282B" w:rsidRPr="00E9282B" w:rsidTr="00826EF1">
        <w:trPr>
          <w:trHeight w:val="726"/>
        </w:trPr>
        <w:tc>
          <w:tcPr>
            <w:tcW w:w="426" w:type="dxa"/>
          </w:tcPr>
          <w:p w:rsidR="00E9282B" w:rsidRDefault="00E9282B" w:rsidP="006D0184">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680" w:type="dxa"/>
          </w:tcPr>
          <w:p w:rsidR="00E9282B" w:rsidRDefault="00E9282B" w:rsidP="006D0184">
            <w:pPr>
              <w:rPr>
                <w:rFonts w:ascii="Times New Roman" w:hAnsi="Times New Roman" w:cs="Times New Roman"/>
                <w:sz w:val="28"/>
                <w:szCs w:val="28"/>
                <w:lang w:val="kk-KZ"/>
              </w:rPr>
            </w:pPr>
            <w:r>
              <w:rPr>
                <w:rFonts w:ascii="Times New Roman" w:hAnsi="Times New Roman" w:cs="Times New Roman"/>
                <w:sz w:val="28"/>
                <w:szCs w:val="28"/>
                <w:lang w:val="kk-KZ"/>
              </w:rPr>
              <w:t>Спектакльдердің жанрына байланысты грим салу әдістерін меңгеру. Грим мамандарымен шығармашылық жұмыс.</w:t>
            </w:r>
          </w:p>
        </w:tc>
        <w:tc>
          <w:tcPr>
            <w:tcW w:w="5252" w:type="dxa"/>
          </w:tcPr>
          <w:p w:rsidR="00E9282B" w:rsidRDefault="00E9282B" w:rsidP="00E9282B">
            <w:pPr>
              <w:rPr>
                <w:rFonts w:ascii="Times New Roman" w:hAnsi="Times New Roman" w:cs="Times New Roman"/>
                <w:sz w:val="28"/>
                <w:szCs w:val="28"/>
                <w:lang w:val="kk-KZ"/>
              </w:rPr>
            </w:pPr>
            <w:r>
              <w:rPr>
                <w:rFonts w:ascii="Times New Roman" w:hAnsi="Times New Roman" w:cs="Times New Roman"/>
                <w:sz w:val="28"/>
                <w:szCs w:val="28"/>
                <w:lang w:val="kk-KZ"/>
              </w:rPr>
              <w:t>а</w:t>
            </w:r>
            <w:r>
              <w:rPr>
                <w:rFonts w:ascii="Times New Roman" w:hAnsi="Times New Roman" w:cs="Times New Roman"/>
                <w:sz w:val="28"/>
                <w:szCs w:val="28"/>
              </w:rPr>
              <w:t>) Б</w:t>
            </w:r>
            <w:r>
              <w:rPr>
                <w:rFonts w:ascii="Times New Roman" w:hAnsi="Times New Roman" w:cs="Times New Roman"/>
                <w:sz w:val="28"/>
                <w:szCs w:val="28"/>
                <w:lang w:val="kk-KZ"/>
              </w:rPr>
              <w:t>айсаева Луиза Имраевна б</w:t>
            </w:r>
            <w:r>
              <w:rPr>
                <w:rFonts w:ascii="Times New Roman" w:hAnsi="Times New Roman" w:cs="Times New Roman"/>
                <w:sz w:val="28"/>
                <w:szCs w:val="28"/>
              </w:rPr>
              <w:t>)</w:t>
            </w:r>
            <w:r>
              <w:rPr>
                <w:rFonts w:ascii="Times New Roman" w:hAnsi="Times New Roman" w:cs="Times New Roman"/>
                <w:sz w:val="28"/>
                <w:szCs w:val="28"/>
                <w:lang w:val="kk-KZ"/>
              </w:rPr>
              <w:t>Даутбекова Любовь Ивановна в</w:t>
            </w:r>
            <w:r>
              <w:rPr>
                <w:rFonts w:ascii="Times New Roman" w:hAnsi="Times New Roman" w:cs="Times New Roman"/>
                <w:sz w:val="28"/>
                <w:szCs w:val="28"/>
              </w:rPr>
              <w:t>)</w:t>
            </w:r>
            <w:r>
              <w:rPr>
                <w:rFonts w:ascii="Times New Roman" w:hAnsi="Times New Roman" w:cs="Times New Roman"/>
                <w:sz w:val="28"/>
                <w:szCs w:val="28"/>
                <w:lang w:val="kk-KZ"/>
              </w:rPr>
              <w:t>Ахметова Сымбат, грим мамандары.</w:t>
            </w:r>
          </w:p>
          <w:p w:rsidR="00E9282B" w:rsidRPr="00E9282B" w:rsidRDefault="00E9282B" w:rsidP="00E9282B">
            <w:pPr>
              <w:rPr>
                <w:rFonts w:ascii="Times New Roman" w:hAnsi="Times New Roman" w:cs="Times New Roman"/>
                <w:sz w:val="28"/>
                <w:szCs w:val="28"/>
                <w:lang w:val="kk-KZ"/>
              </w:rPr>
            </w:pPr>
          </w:p>
        </w:tc>
      </w:tr>
      <w:tr w:rsidR="00E9282B" w:rsidRPr="00E9282B" w:rsidTr="00826EF1">
        <w:trPr>
          <w:trHeight w:val="726"/>
        </w:trPr>
        <w:tc>
          <w:tcPr>
            <w:tcW w:w="426" w:type="dxa"/>
          </w:tcPr>
          <w:p w:rsidR="00E9282B" w:rsidRDefault="00E9282B" w:rsidP="006D0184">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3680" w:type="dxa"/>
          </w:tcPr>
          <w:p w:rsidR="00E9282B" w:rsidRDefault="00E9282B" w:rsidP="006D0184">
            <w:pPr>
              <w:rPr>
                <w:rFonts w:ascii="Times New Roman" w:hAnsi="Times New Roman" w:cs="Times New Roman"/>
                <w:sz w:val="28"/>
                <w:szCs w:val="28"/>
                <w:lang w:val="kk-KZ"/>
              </w:rPr>
            </w:pPr>
            <w:r>
              <w:rPr>
                <w:rFonts w:ascii="Times New Roman" w:hAnsi="Times New Roman" w:cs="Times New Roman"/>
                <w:sz w:val="28"/>
                <w:szCs w:val="28"/>
                <w:lang w:val="kk-KZ"/>
              </w:rPr>
              <w:t>Белгілі театр мамандарының, педагог режиссерлардың шеберлік класстарына қатысу</w:t>
            </w:r>
          </w:p>
        </w:tc>
        <w:tc>
          <w:tcPr>
            <w:tcW w:w="5252" w:type="dxa"/>
          </w:tcPr>
          <w:p w:rsidR="00E9282B" w:rsidRDefault="00E9282B" w:rsidP="00E9282B">
            <w:pPr>
              <w:rPr>
                <w:rFonts w:ascii="Times New Roman" w:hAnsi="Times New Roman" w:cs="Times New Roman"/>
                <w:sz w:val="28"/>
                <w:szCs w:val="28"/>
                <w:lang w:val="kk-KZ"/>
              </w:rPr>
            </w:pPr>
            <w:r>
              <w:rPr>
                <w:rFonts w:ascii="Times New Roman" w:hAnsi="Times New Roman" w:cs="Times New Roman"/>
                <w:sz w:val="28"/>
                <w:szCs w:val="28"/>
                <w:lang w:val="kk-KZ"/>
              </w:rPr>
              <w:t>Алматы, Астана, ТМД елдерінен келген театр мамандарымен кездесу.</w:t>
            </w:r>
          </w:p>
        </w:tc>
      </w:tr>
      <w:tr w:rsidR="00E9282B" w:rsidRPr="005C4C4D" w:rsidTr="00826EF1">
        <w:trPr>
          <w:trHeight w:val="726"/>
        </w:trPr>
        <w:tc>
          <w:tcPr>
            <w:tcW w:w="426" w:type="dxa"/>
          </w:tcPr>
          <w:p w:rsidR="00E9282B" w:rsidRDefault="00E9282B" w:rsidP="006D0184">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680" w:type="dxa"/>
          </w:tcPr>
          <w:p w:rsidR="00E9282B" w:rsidRDefault="00E9282B" w:rsidP="006D0184">
            <w:pPr>
              <w:rPr>
                <w:rFonts w:ascii="Times New Roman" w:hAnsi="Times New Roman" w:cs="Times New Roman"/>
                <w:sz w:val="28"/>
                <w:szCs w:val="28"/>
                <w:lang w:val="kk-KZ"/>
              </w:rPr>
            </w:pPr>
            <w:r>
              <w:rPr>
                <w:rFonts w:ascii="Times New Roman" w:hAnsi="Times New Roman" w:cs="Times New Roman"/>
                <w:sz w:val="28"/>
                <w:szCs w:val="28"/>
                <w:lang w:val="kk-KZ"/>
              </w:rPr>
              <w:t>Мерекелік іс шараларға, театр фестивальдеріне қатысу, тәжірибе жинақтау</w:t>
            </w:r>
          </w:p>
        </w:tc>
        <w:tc>
          <w:tcPr>
            <w:tcW w:w="5252" w:type="dxa"/>
          </w:tcPr>
          <w:p w:rsidR="00E9282B" w:rsidRDefault="00E9282B" w:rsidP="00E9282B">
            <w:pPr>
              <w:rPr>
                <w:rFonts w:ascii="Times New Roman" w:hAnsi="Times New Roman" w:cs="Times New Roman"/>
                <w:sz w:val="28"/>
                <w:szCs w:val="28"/>
                <w:lang w:val="kk-KZ"/>
              </w:rPr>
            </w:pPr>
            <w:r>
              <w:rPr>
                <w:rFonts w:ascii="Times New Roman" w:hAnsi="Times New Roman" w:cs="Times New Roman"/>
                <w:sz w:val="28"/>
                <w:szCs w:val="28"/>
                <w:lang w:val="kk-KZ"/>
              </w:rPr>
              <w:t>Спектакль шығармашылығынан бөлек, мерекелік іс шараларды, поэзиялық кештерді, концерттік бағдарламаларды жүргізу, тәжірибе жинақтау.</w:t>
            </w:r>
          </w:p>
        </w:tc>
      </w:tr>
      <w:tr w:rsidR="00E9282B" w:rsidRPr="005C4C4D" w:rsidTr="00826EF1">
        <w:trPr>
          <w:trHeight w:val="726"/>
        </w:trPr>
        <w:tc>
          <w:tcPr>
            <w:tcW w:w="426" w:type="dxa"/>
          </w:tcPr>
          <w:p w:rsidR="00E9282B" w:rsidRDefault="00E9282B" w:rsidP="006D0184">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680" w:type="dxa"/>
          </w:tcPr>
          <w:p w:rsidR="00E9282B" w:rsidRDefault="009841F1" w:rsidP="006D0184">
            <w:pPr>
              <w:rPr>
                <w:rFonts w:ascii="Times New Roman" w:hAnsi="Times New Roman" w:cs="Times New Roman"/>
                <w:sz w:val="28"/>
                <w:szCs w:val="28"/>
                <w:lang w:val="kk-KZ"/>
              </w:rPr>
            </w:pPr>
            <w:r>
              <w:rPr>
                <w:rFonts w:ascii="Times New Roman" w:hAnsi="Times New Roman" w:cs="Times New Roman"/>
                <w:sz w:val="28"/>
                <w:szCs w:val="28"/>
                <w:lang w:val="kk-KZ"/>
              </w:rPr>
              <w:t>Дипломдық спектакльдерге сахналық репетициялар өткізу</w:t>
            </w:r>
          </w:p>
        </w:tc>
        <w:tc>
          <w:tcPr>
            <w:tcW w:w="5252" w:type="dxa"/>
          </w:tcPr>
          <w:p w:rsidR="00E9282B" w:rsidRDefault="009841F1" w:rsidP="00E9282B">
            <w:pPr>
              <w:rPr>
                <w:rFonts w:ascii="Times New Roman" w:hAnsi="Times New Roman" w:cs="Times New Roman"/>
                <w:sz w:val="28"/>
                <w:szCs w:val="28"/>
                <w:lang w:val="kk-KZ"/>
              </w:rPr>
            </w:pPr>
            <w:r>
              <w:rPr>
                <w:rFonts w:ascii="Times New Roman" w:hAnsi="Times New Roman" w:cs="Times New Roman"/>
                <w:sz w:val="28"/>
                <w:szCs w:val="28"/>
                <w:lang w:val="kk-KZ"/>
              </w:rPr>
              <w:t>Спектакльдің көркемдік идеясы, декорациялық безендіру, музықамен көркемдеу, сахналық серіктеспен шығармашылық жұмыс жасау.</w:t>
            </w:r>
          </w:p>
        </w:tc>
      </w:tr>
    </w:tbl>
    <w:p w:rsidR="009841F1" w:rsidRDefault="009841F1" w:rsidP="009841F1">
      <w:pPr>
        <w:ind w:firstLine="708"/>
        <w:jc w:val="both"/>
        <w:rPr>
          <w:rFonts w:ascii="Times New Roman" w:hAnsi="Times New Roman" w:cs="Times New Roman"/>
          <w:sz w:val="28"/>
          <w:szCs w:val="28"/>
          <w:lang w:val="kk-KZ"/>
        </w:rPr>
      </w:pPr>
    </w:p>
    <w:p w:rsidR="009841F1" w:rsidRPr="00CF4C77" w:rsidRDefault="00F55AF0" w:rsidP="009841F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Дуальді оқыту жүйесінің жетістігі көп.Біріншіден,бітіруші түлектердің жұмысқа орналасу көрсеткіші жоғары,екіншіден,білімді жас маман</w:t>
      </w:r>
      <w:r w:rsidR="009B265B">
        <w:rPr>
          <w:rFonts w:ascii="Times New Roman" w:hAnsi="Times New Roman" w:cs="Times New Roman"/>
          <w:sz w:val="28"/>
          <w:szCs w:val="28"/>
          <w:lang w:val="kk-KZ"/>
        </w:rPr>
        <w:t xml:space="preserve"> психологиялық жағынан жаңа ортаға бейімделген дайын маман болып шығады.Өндірісте өздігінен шешім қабылдай алады.Сондай-ақ оқушы тек қана теорияны ғана меңгермей,өндірістегі соңғы жаңалықтарды  біліп,заманауи талаптарды меңгереді.</w:t>
      </w:r>
      <w:r w:rsidR="009841F1">
        <w:rPr>
          <w:rFonts w:ascii="Times New Roman" w:hAnsi="Times New Roman" w:cs="Times New Roman"/>
          <w:sz w:val="28"/>
          <w:szCs w:val="28"/>
          <w:lang w:val="kk-KZ"/>
        </w:rPr>
        <w:t>Білім алушылармен өндірістік тәжірибені ұйымдастыру кәсіптік тәжірибе ұстазына жүктеле</w:t>
      </w:r>
      <w:r w:rsidR="009B265B">
        <w:rPr>
          <w:rFonts w:ascii="Times New Roman" w:hAnsi="Times New Roman" w:cs="Times New Roman"/>
          <w:sz w:val="28"/>
          <w:szCs w:val="28"/>
          <w:lang w:val="kk-KZ"/>
        </w:rPr>
        <w:t>ді. Сонымен қатар негізгі мамандық пәндері бойынша спектакль</w:t>
      </w:r>
      <w:r w:rsidR="00813772">
        <w:rPr>
          <w:rFonts w:ascii="Times New Roman" w:hAnsi="Times New Roman" w:cs="Times New Roman"/>
          <w:sz w:val="28"/>
          <w:szCs w:val="28"/>
          <w:lang w:val="kk-KZ"/>
        </w:rPr>
        <w:t>дерг</w:t>
      </w:r>
      <w:bookmarkStart w:id="0" w:name="_GoBack"/>
      <w:bookmarkEnd w:id="0"/>
      <w:r w:rsidR="009841F1">
        <w:rPr>
          <w:rFonts w:ascii="Times New Roman" w:hAnsi="Times New Roman" w:cs="Times New Roman"/>
          <w:sz w:val="28"/>
          <w:szCs w:val="28"/>
          <w:lang w:val="kk-KZ"/>
        </w:rPr>
        <w:t xml:space="preserve">е күнделікті сахналық өткін жүргізіледі және сол арқылы кәсіби тәжірибені жетілдіреді. Театр – </w:t>
      </w:r>
      <w:r w:rsidR="009841F1">
        <w:rPr>
          <w:rFonts w:ascii="Times New Roman" w:hAnsi="Times New Roman" w:cs="Times New Roman"/>
          <w:sz w:val="28"/>
          <w:szCs w:val="28"/>
          <w:lang w:val="kk-KZ"/>
        </w:rPr>
        <w:lastRenderedPageBreak/>
        <w:t>ұжымдық өнер екенін басты қағида санап, театр өнері көпшілік күшімен, яғни шығармашылық ұжымның жұмыла еңбек етумен өмірге келетін қиын үрдіс екенін түсінеді. Білім алушылар алғашқы күннен ортақ ансамбльдік жүйесінде жұмыс істеу керек екендігін басты міндет санайды. Ол үшін жұмысқа кешікпеу, басқаны күттірмеу, ұжымды сыйлау, этикалық мәдениетке тәрбиелейді. Сондай – ақ қазақ театрының бүгінгі заманауи жаңа эксперименталдық үрдістермен танысып, меңгереді.</w:t>
      </w:r>
    </w:p>
    <w:p w:rsidR="00826EF1" w:rsidRDefault="00826EF1" w:rsidP="006D0184">
      <w:pPr>
        <w:spacing w:line="240" w:lineRule="auto"/>
        <w:rPr>
          <w:rFonts w:ascii="Times New Roman" w:hAnsi="Times New Roman" w:cs="Times New Roman"/>
          <w:sz w:val="28"/>
          <w:szCs w:val="28"/>
          <w:lang w:val="kk-KZ"/>
        </w:rPr>
      </w:pPr>
    </w:p>
    <w:p w:rsidR="00ED2DF4" w:rsidRPr="00597488" w:rsidRDefault="00ED2DF4" w:rsidP="00A44FFF">
      <w:pPr>
        <w:rPr>
          <w:rFonts w:ascii="Times New Roman" w:hAnsi="Times New Roman" w:cs="Times New Roman"/>
          <w:b/>
          <w:sz w:val="28"/>
          <w:szCs w:val="28"/>
          <w:lang w:val="kk-KZ"/>
        </w:rPr>
      </w:pPr>
    </w:p>
    <w:sectPr w:rsidR="00ED2DF4" w:rsidRPr="00597488" w:rsidSect="00CF4C7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A2F54"/>
    <w:multiLevelType w:val="hybridMultilevel"/>
    <w:tmpl w:val="E2EC114A"/>
    <w:lvl w:ilvl="0" w:tplc="9EAA900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DD5D80"/>
    <w:multiLevelType w:val="hybridMultilevel"/>
    <w:tmpl w:val="992494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FBD30E9"/>
    <w:multiLevelType w:val="hybridMultilevel"/>
    <w:tmpl w:val="460A80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53"/>
    <w:rsid w:val="00060DB8"/>
    <w:rsid w:val="000D2AC4"/>
    <w:rsid w:val="00243887"/>
    <w:rsid w:val="00277B73"/>
    <w:rsid w:val="00295C17"/>
    <w:rsid w:val="00597488"/>
    <w:rsid w:val="005C4C4D"/>
    <w:rsid w:val="00655A80"/>
    <w:rsid w:val="00687551"/>
    <w:rsid w:val="006A2407"/>
    <w:rsid w:val="006D0184"/>
    <w:rsid w:val="0072467B"/>
    <w:rsid w:val="00771491"/>
    <w:rsid w:val="00813772"/>
    <w:rsid w:val="00826EF1"/>
    <w:rsid w:val="008F1B2A"/>
    <w:rsid w:val="009841F1"/>
    <w:rsid w:val="009B265B"/>
    <w:rsid w:val="009D1053"/>
    <w:rsid w:val="00A44FFF"/>
    <w:rsid w:val="00A7141A"/>
    <w:rsid w:val="00AD1A39"/>
    <w:rsid w:val="00C25F5C"/>
    <w:rsid w:val="00CF4C77"/>
    <w:rsid w:val="00D00781"/>
    <w:rsid w:val="00D20B67"/>
    <w:rsid w:val="00DA7C71"/>
    <w:rsid w:val="00DE35B3"/>
    <w:rsid w:val="00E9282B"/>
    <w:rsid w:val="00EB1B8B"/>
    <w:rsid w:val="00ED2DF4"/>
    <w:rsid w:val="00F5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0FBB0-EDB9-4F9E-8A40-74F0816C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41A"/>
    <w:pPr>
      <w:ind w:left="720"/>
      <w:contextualSpacing/>
    </w:pPr>
  </w:style>
  <w:style w:type="table" w:styleId="a4">
    <w:name w:val="Table Grid"/>
    <w:basedOn w:val="a1"/>
    <w:uiPriority w:val="39"/>
    <w:rsid w:val="00826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DE35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19</cp:revision>
  <dcterms:created xsi:type="dcterms:W3CDTF">2018-10-23T03:27:00Z</dcterms:created>
  <dcterms:modified xsi:type="dcterms:W3CDTF">2022-10-20T06:36:00Z</dcterms:modified>
</cp:coreProperties>
</file>